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18" w:type="dxa"/>
        <w:tblBorders>
          <w:bottom w:val="single" w:sz="18" w:space="0" w:color="003366"/>
        </w:tblBorders>
        <w:tblLayout w:type="fixed"/>
        <w:tblLook w:val="0000"/>
      </w:tblPr>
      <w:tblGrid>
        <w:gridCol w:w="1350"/>
        <w:gridCol w:w="8640"/>
      </w:tblGrid>
      <w:tr w:rsidR="00B11FC2" w:rsidRPr="000E2F04" w:rsidTr="00C37D60">
        <w:trPr>
          <w:cantSplit/>
          <w:trHeight w:val="990"/>
        </w:trPr>
        <w:tc>
          <w:tcPr>
            <w:tcW w:w="1350" w:type="dxa"/>
            <w:vAlign w:val="center"/>
          </w:tcPr>
          <w:p w:rsidR="00B11FC2" w:rsidRPr="000E2F04" w:rsidRDefault="00B11FC2" w:rsidP="000E2F04">
            <w:pPr>
              <w:spacing w:line="276" w:lineRule="auto"/>
              <w:ind w:left="-198"/>
              <w:jc w:val="both"/>
              <w:rPr>
                <w:b/>
                <w:bCs/>
                <w:iCs/>
                <w:sz w:val="22"/>
                <w:szCs w:val="22"/>
              </w:rPr>
            </w:pPr>
            <w:bookmarkStart w:id="0" w:name="_GoBack"/>
            <w:bookmarkEnd w:id="0"/>
            <w:r w:rsidRPr="000E2F04">
              <w:rPr>
                <w:noProof/>
                <w:sz w:val="22"/>
                <w:szCs w:val="22"/>
              </w:rPr>
              <w:t xml:space="preserve">  </w:t>
            </w:r>
            <w:r w:rsidR="007547A2" w:rsidRPr="000E2F04">
              <w:rPr>
                <w:noProof/>
                <w:sz w:val="22"/>
                <w:szCs w:val="22"/>
              </w:rPr>
              <w:drawing>
                <wp:anchor distT="0" distB="0" distL="114300" distR="114300" simplePos="0" relativeHeight="251657728" behindDoc="0" locked="0" layoutInCell="1" allowOverlap="1">
                  <wp:simplePos x="0" y="0"/>
                  <wp:positionH relativeFrom="column">
                    <wp:posOffset>-318135</wp:posOffset>
                  </wp:positionH>
                  <wp:positionV relativeFrom="paragraph">
                    <wp:posOffset>97790</wp:posOffset>
                  </wp:positionV>
                  <wp:extent cx="755015" cy="1288415"/>
                  <wp:effectExtent l="19050" t="0" r="6985" b="0"/>
                  <wp:wrapSquare wrapText="bothSides"/>
                  <wp:docPr id="2" name="Picture 4" descr="Насл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словна"/>
                          <pic:cNvPicPr>
                            <a:picLocks noChangeAspect="1" noChangeArrowheads="1"/>
                          </pic:cNvPicPr>
                        </pic:nvPicPr>
                        <pic:blipFill>
                          <a:blip r:embed="rId7"/>
                          <a:srcRect/>
                          <a:stretch>
                            <a:fillRect/>
                          </a:stretch>
                        </pic:blipFill>
                        <pic:spPr bwMode="auto">
                          <a:xfrm>
                            <a:off x="0" y="0"/>
                            <a:ext cx="755015" cy="1288415"/>
                          </a:xfrm>
                          <a:prstGeom prst="rect">
                            <a:avLst/>
                          </a:prstGeom>
                          <a:noFill/>
                          <a:ln w="9525">
                            <a:noFill/>
                            <a:miter lim="800000"/>
                            <a:headEnd/>
                            <a:tailEnd/>
                          </a:ln>
                        </pic:spPr>
                      </pic:pic>
                    </a:graphicData>
                  </a:graphic>
                </wp:anchor>
              </w:drawing>
            </w:r>
          </w:p>
        </w:tc>
        <w:tc>
          <w:tcPr>
            <w:tcW w:w="8640" w:type="dxa"/>
            <w:vAlign w:val="center"/>
          </w:tcPr>
          <w:p w:rsidR="00B11FC2" w:rsidRPr="000E2F04" w:rsidRDefault="00B11FC2" w:rsidP="000E2F04">
            <w:pPr>
              <w:spacing w:line="276" w:lineRule="auto"/>
              <w:ind w:left="-108"/>
              <w:rPr>
                <w:b/>
                <w:bCs/>
                <w:iCs/>
                <w:sz w:val="22"/>
                <w:szCs w:val="22"/>
              </w:rPr>
            </w:pPr>
            <w:r w:rsidRPr="000E2F04">
              <w:rPr>
                <w:b/>
                <w:bCs/>
                <w:iCs/>
                <w:sz w:val="22"/>
                <w:szCs w:val="22"/>
              </w:rPr>
              <w:t>РЕПУБЛИКА СРБИЈА/REPUBLIKA E SERBISË</w:t>
            </w:r>
          </w:p>
          <w:p w:rsidR="00B11FC2" w:rsidRPr="000E2F04" w:rsidRDefault="00B11FC2" w:rsidP="000E2F04">
            <w:pPr>
              <w:spacing w:line="276" w:lineRule="auto"/>
              <w:ind w:left="-108"/>
              <w:rPr>
                <w:b/>
                <w:bCs/>
                <w:iCs/>
                <w:sz w:val="22"/>
                <w:szCs w:val="22"/>
              </w:rPr>
            </w:pPr>
            <w:r w:rsidRPr="000E2F04">
              <w:rPr>
                <w:b/>
                <w:bCs/>
                <w:iCs/>
                <w:sz w:val="22"/>
                <w:szCs w:val="22"/>
              </w:rPr>
              <w:t>ОПШТИНСКА УПРАВА ОПШТИНЕ БУЈАНОВАЦ/</w:t>
            </w:r>
          </w:p>
          <w:p w:rsidR="00B11FC2" w:rsidRPr="000E2F04" w:rsidRDefault="00B11FC2" w:rsidP="000E2F04">
            <w:pPr>
              <w:spacing w:line="276" w:lineRule="auto"/>
              <w:ind w:left="-108"/>
              <w:rPr>
                <w:b/>
                <w:bCs/>
                <w:iCs/>
                <w:sz w:val="22"/>
                <w:szCs w:val="22"/>
              </w:rPr>
            </w:pPr>
            <w:r w:rsidRPr="000E2F04">
              <w:rPr>
                <w:b/>
                <w:bCs/>
                <w:iCs/>
                <w:sz w:val="22"/>
                <w:szCs w:val="22"/>
              </w:rPr>
              <w:t>ADMINISTRATA KOMUNALE BUJANOC</w:t>
            </w:r>
          </w:p>
          <w:p w:rsidR="00B11FC2" w:rsidRPr="000E2F04" w:rsidRDefault="00B11FC2" w:rsidP="000E2F04">
            <w:pPr>
              <w:spacing w:line="276" w:lineRule="auto"/>
              <w:ind w:left="-108"/>
              <w:rPr>
                <w:b/>
                <w:bCs/>
                <w:sz w:val="22"/>
                <w:szCs w:val="22"/>
                <w:lang w:val="sq-AL"/>
              </w:rPr>
            </w:pPr>
            <w:r w:rsidRPr="000E2F04">
              <w:rPr>
                <w:rStyle w:val="sittext"/>
                <w:sz w:val="22"/>
                <w:szCs w:val="22"/>
              </w:rPr>
              <w:t>Карадђорђа Петровића, бр .115, 17520 Бујановац/</w:t>
            </w:r>
            <w:r w:rsidRPr="000E2F04">
              <w:rPr>
                <w:b/>
                <w:bCs/>
                <w:sz w:val="22"/>
                <w:szCs w:val="22"/>
                <w:lang w:val="sq-AL"/>
              </w:rPr>
              <w:t xml:space="preserve"> </w:t>
            </w:r>
          </w:p>
          <w:p w:rsidR="00B11FC2" w:rsidRPr="000E2F04" w:rsidRDefault="00B11FC2" w:rsidP="000E2F04">
            <w:pPr>
              <w:spacing w:line="276" w:lineRule="auto"/>
              <w:ind w:left="-108"/>
              <w:rPr>
                <w:bCs/>
                <w:sz w:val="22"/>
                <w:szCs w:val="22"/>
                <w:lang w:val="sq-AL"/>
              </w:rPr>
            </w:pPr>
            <w:r w:rsidRPr="000E2F04">
              <w:rPr>
                <w:bCs/>
                <w:sz w:val="22"/>
                <w:szCs w:val="22"/>
                <w:lang w:val="sq-AL"/>
              </w:rPr>
              <w:t>Karagjorgje Petroviq, nr. 115, 17520 Bujanoc</w:t>
            </w:r>
          </w:p>
          <w:p w:rsidR="00B11FC2" w:rsidRPr="000E2F04" w:rsidRDefault="00B11FC2" w:rsidP="000E2F04">
            <w:pPr>
              <w:spacing w:line="276" w:lineRule="auto"/>
              <w:ind w:left="-108"/>
              <w:rPr>
                <w:bCs/>
                <w:iCs/>
                <w:sz w:val="22"/>
                <w:szCs w:val="22"/>
              </w:rPr>
            </w:pPr>
            <w:r w:rsidRPr="000E2F04">
              <w:rPr>
                <w:bCs/>
                <w:iCs/>
                <w:sz w:val="22"/>
                <w:szCs w:val="22"/>
              </w:rPr>
              <w:t xml:space="preserve">tel; 017/651-103, 017/651-013, fax; 017/651-044 </w:t>
            </w:r>
          </w:p>
          <w:p w:rsidR="00B11FC2" w:rsidRPr="000E2F04" w:rsidRDefault="00B11FC2" w:rsidP="000E2F04">
            <w:pPr>
              <w:spacing w:line="276" w:lineRule="auto"/>
              <w:ind w:left="-108"/>
              <w:rPr>
                <w:bCs/>
                <w:iCs/>
                <w:sz w:val="22"/>
                <w:szCs w:val="22"/>
                <w:lang w:val="sq-AL"/>
              </w:rPr>
            </w:pPr>
            <w:r w:rsidRPr="000E2F04">
              <w:rPr>
                <w:bCs/>
                <w:iCs/>
                <w:sz w:val="22"/>
                <w:szCs w:val="22"/>
              </w:rPr>
              <w:t>Број/</w:t>
            </w:r>
            <w:r w:rsidR="005218ED">
              <w:rPr>
                <w:bCs/>
                <w:iCs/>
                <w:sz w:val="22"/>
                <w:szCs w:val="22"/>
                <w:lang w:val="sq-AL"/>
              </w:rPr>
              <w:t xml:space="preserve"> Numër: 02 -111-</w:t>
            </w:r>
            <w:r w:rsidR="00427329">
              <w:rPr>
                <w:bCs/>
                <w:iCs/>
                <w:sz w:val="22"/>
                <w:szCs w:val="22"/>
                <w:lang w:val="sq-AL"/>
              </w:rPr>
              <w:t>1</w:t>
            </w:r>
            <w:r w:rsidR="00A72979">
              <w:rPr>
                <w:bCs/>
                <w:iCs/>
                <w:sz w:val="22"/>
                <w:szCs w:val="22"/>
                <w:lang w:val="sq-AL"/>
              </w:rPr>
              <w:t>3</w:t>
            </w:r>
            <w:r w:rsidRPr="000E2F04">
              <w:rPr>
                <w:bCs/>
                <w:iCs/>
                <w:sz w:val="22"/>
                <w:szCs w:val="22"/>
                <w:lang w:val="sq-AL"/>
              </w:rPr>
              <w:t>/202</w:t>
            </w:r>
            <w:r w:rsidR="00F37F70">
              <w:rPr>
                <w:bCs/>
                <w:iCs/>
                <w:sz w:val="22"/>
                <w:szCs w:val="22"/>
                <w:lang w:val="sq-AL"/>
              </w:rPr>
              <w:t>3</w:t>
            </w:r>
          </w:p>
          <w:p w:rsidR="00B11FC2" w:rsidRPr="000E2F04" w:rsidRDefault="00B11FC2" w:rsidP="000E2F04">
            <w:pPr>
              <w:spacing w:line="276" w:lineRule="auto"/>
              <w:ind w:left="-108"/>
              <w:rPr>
                <w:bCs/>
                <w:iCs/>
                <w:sz w:val="22"/>
                <w:szCs w:val="22"/>
              </w:rPr>
            </w:pPr>
            <w:r w:rsidRPr="000E2F04">
              <w:rPr>
                <w:bCs/>
                <w:iCs/>
                <w:sz w:val="22"/>
                <w:szCs w:val="22"/>
              </w:rPr>
              <w:t>Дана/Më</w:t>
            </w:r>
            <w:r w:rsidRPr="000E2F04">
              <w:rPr>
                <w:bCs/>
                <w:iCs/>
                <w:sz w:val="22"/>
                <w:szCs w:val="22"/>
                <w:lang w:val="sq-AL"/>
              </w:rPr>
              <w:t xml:space="preserve">: </w:t>
            </w:r>
            <w:r w:rsidR="00A72979">
              <w:rPr>
                <w:bCs/>
                <w:iCs/>
                <w:sz w:val="22"/>
                <w:szCs w:val="22"/>
                <w:lang w:val="sq-AL"/>
              </w:rPr>
              <w:t>02</w:t>
            </w:r>
            <w:r w:rsidRPr="000E2F04">
              <w:rPr>
                <w:bCs/>
                <w:iCs/>
                <w:sz w:val="22"/>
                <w:szCs w:val="22"/>
                <w:lang w:val="sq-AL"/>
              </w:rPr>
              <w:t>.</w:t>
            </w:r>
            <w:r w:rsidR="009267AA" w:rsidRPr="000E2F04">
              <w:rPr>
                <w:bCs/>
                <w:iCs/>
                <w:sz w:val="22"/>
                <w:szCs w:val="22"/>
                <w:lang w:val="sq-AL"/>
              </w:rPr>
              <w:t>0</w:t>
            </w:r>
            <w:r w:rsidR="00A72979">
              <w:rPr>
                <w:bCs/>
                <w:iCs/>
                <w:sz w:val="22"/>
                <w:szCs w:val="22"/>
                <w:lang w:val="sq-AL"/>
              </w:rPr>
              <w:t>8</w:t>
            </w:r>
            <w:r w:rsidRPr="000E2F04">
              <w:rPr>
                <w:bCs/>
                <w:iCs/>
                <w:sz w:val="22"/>
                <w:szCs w:val="22"/>
                <w:lang w:val="sq-AL"/>
              </w:rPr>
              <w:t>.202</w:t>
            </w:r>
            <w:r w:rsidR="00F37F70">
              <w:rPr>
                <w:bCs/>
                <w:iCs/>
                <w:sz w:val="22"/>
                <w:szCs w:val="22"/>
                <w:lang w:val="sq-AL"/>
              </w:rPr>
              <w:t>3</w:t>
            </w:r>
            <w:r w:rsidRPr="000E2F04">
              <w:rPr>
                <w:bCs/>
                <w:iCs/>
                <w:sz w:val="22"/>
                <w:szCs w:val="22"/>
              </w:rPr>
              <w:t>.године</w:t>
            </w:r>
          </w:p>
          <w:p w:rsidR="00B11FC2" w:rsidRPr="000E2F04" w:rsidRDefault="00AA6A84" w:rsidP="000E2F04">
            <w:pPr>
              <w:spacing w:line="276" w:lineRule="auto"/>
              <w:ind w:left="-108"/>
              <w:rPr>
                <w:bCs/>
                <w:iCs/>
                <w:sz w:val="22"/>
                <w:szCs w:val="22"/>
              </w:rPr>
            </w:pPr>
            <w:hyperlink r:id="rId8" w:history="1">
              <w:r w:rsidR="00B11FC2" w:rsidRPr="000E2F04">
                <w:rPr>
                  <w:rStyle w:val="Hyperlink"/>
                  <w:bCs/>
                  <w:iCs/>
                  <w:color w:val="auto"/>
                  <w:sz w:val="22"/>
                  <w:szCs w:val="22"/>
                </w:rPr>
                <w:t>www.bujanovac.rs</w:t>
              </w:r>
            </w:hyperlink>
          </w:p>
        </w:tc>
      </w:tr>
    </w:tbl>
    <w:p w:rsidR="00A72979" w:rsidRPr="003A1113" w:rsidRDefault="00B11FC2" w:rsidP="00A72979">
      <w:pPr>
        <w:jc w:val="both"/>
        <w:rPr>
          <w:rFonts w:ascii="Arial" w:hAnsi="Arial" w:cs="Arial"/>
          <w:color w:val="666666"/>
          <w:sz w:val="22"/>
          <w:szCs w:val="22"/>
        </w:rPr>
      </w:pPr>
      <w:r w:rsidRPr="000E2F04">
        <w:rPr>
          <w:sz w:val="22"/>
          <w:szCs w:val="22"/>
        </w:rPr>
        <w:tab/>
      </w:r>
      <w:r w:rsidR="00A72979" w:rsidRPr="003A1113">
        <w:rPr>
          <w:sz w:val="22"/>
          <w:szCs w:val="22"/>
        </w:rPr>
        <w:t xml:space="preserve">На основу члана 4.ст.8. и чл.81.,82.ст.4. и 94.  Закона о запосленима у аутономним покрајинама и јединицама локалне самоуправе („Службени гласник РС“ бр. 21/2016, 113/2017, 113/2017-др.закон, 95/2018 и 114/2021), члана 3. Уредебе о спровођењу интерног и јавног конкурса за попуњавање радних места у аутономним покрајинама и јединицама локалне самоуправе („Службени гласник РС“, бр.95/2016 </w:t>
      </w:r>
      <w:r w:rsidR="00A72979" w:rsidRPr="003A1113">
        <w:rPr>
          <w:bCs/>
          <w:iCs/>
          <w:sz w:val="22"/>
          <w:szCs w:val="22"/>
        </w:rPr>
        <w:t>и</w:t>
      </w:r>
      <w:r w:rsidR="00A72979" w:rsidRPr="003A1113">
        <w:rPr>
          <w:sz w:val="22"/>
          <w:szCs w:val="22"/>
        </w:rPr>
        <w:t xml:space="preserve"> 12/2022), члана 27к. став </w:t>
      </w:r>
      <w:r w:rsidR="00A72979">
        <w:rPr>
          <w:sz w:val="22"/>
          <w:szCs w:val="22"/>
        </w:rPr>
        <w:t>8</w:t>
      </w:r>
      <w:r w:rsidR="00A72979" w:rsidRPr="003A1113">
        <w:rPr>
          <w:sz w:val="22"/>
          <w:szCs w:val="22"/>
        </w:rPr>
        <w:t>.  Закона о буџетском</w:t>
      </w:r>
      <w:r w:rsidR="00A72979" w:rsidRPr="003A1113">
        <w:rPr>
          <w:rFonts w:ascii="Arial" w:hAnsi="Arial" w:cs="Arial"/>
          <w:sz w:val="22"/>
          <w:szCs w:val="22"/>
        </w:rPr>
        <w:t xml:space="preserve"> </w:t>
      </w:r>
      <w:r w:rsidR="00A72979" w:rsidRPr="003A1113">
        <w:rPr>
          <w:sz w:val="22"/>
          <w:szCs w:val="22"/>
        </w:rPr>
        <w:t>систему</w:t>
      </w:r>
      <w:r w:rsidR="00A72979" w:rsidRPr="003A1113">
        <w:rPr>
          <w:bCs/>
          <w:i/>
          <w:iCs/>
          <w:sz w:val="22"/>
          <w:szCs w:val="22"/>
        </w:rPr>
        <w:t xml:space="preserve"> </w:t>
      </w:r>
      <w:r w:rsidR="00A72979" w:rsidRPr="003A1113">
        <w:rPr>
          <w:bCs/>
          <w:iCs/>
          <w:sz w:val="22"/>
          <w:szCs w:val="22"/>
        </w:rPr>
        <w:t>("Сл. гласник РС", бр. 54/2009, 73/2010, 101/2010, 101/2011, 93/2012, 62/2013, 63/2013 - испр., 108/2013, 142/2014, 68/2015 - др. закон, 103/2015, 99/2016, 113/2017, 95/2018, 31/2019, 72/2019, 149/2020, 118/2021, 138/2022 и 118/2021 - др. закон)</w:t>
      </w:r>
      <w:r w:rsidR="00A72979" w:rsidRPr="003A1113">
        <w:rPr>
          <w:sz w:val="22"/>
          <w:szCs w:val="22"/>
        </w:rPr>
        <w:t>,  Кадровског плана Општинске управе општине Бујановац за 2023. годину бр.</w:t>
      </w:r>
      <w:r w:rsidR="00A72979" w:rsidRPr="003A1113">
        <w:rPr>
          <w:b/>
          <w:sz w:val="22"/>
          <w:szCs w:val="22"/>
        </w:rPr>
        <w:t xml:space="preserve"> </w:t>
      </w:r>
      <w:r w:rsidR="00A72979" w:rsidRPr="003A1113">
        <w:rPr>
          <w:sz w:val="22"/>
          <w:szCs w:val="22"/>
        </w:rPr>
        <w:t xml:space="preserve">02-179/22 од </w:t>
      </w:r>
      <w:r w:rsidR="00A72979" w:rsidRPr="003A1113">
        <w:rPr>
          <w:sz w:val="22"/>
          <w:szCs w:val="22"/>
          <w:lang w:val="sq-AL"/>
        </w:rPr>
        <w:t>23.</w:t>
      </w:r>
      <w:r w:rsidR="00A72979" w:rsidRPr="003A1113">
        <w:rPr>
          <w:color w:val="00000A"/>
          <w:sz w:val="22"/>
          <w:szCs w:val="22"/>
        </w:rPr>
        <w:t>12.2022.год</w:t>
      </w:r>
      <w:r w:rsidR="00A72979" w:rsidRPr="003A1113">
        <w:rPr>
          <w:b/>
          <w:color w:val="00000A"/>
          <w:sz w:val="22"/>
          <w:szCs w:val="22"/>
        </w:rPr>
        <w:t xml:space="preserve">., </w:t>
      </w:r>
      <w:r w:rsidR="00A72979" w:rsidRPr="003A1113">
        <w:rPr>
          <w:color w:val="00000A"/>
          <w:sz w:val="22"/>
          <w:szCs w:val="22"/>
        </w:rPr>
        <w:t>и</w:t>
      </w:r>
      <w:r w:rsidR="00A72979" w:rsidRPr="003A1113">
        <w:rPr>
          <w:sz w:val="22"/>
          <w:szCs w:val="22"/>
        </w:rPr>
        <w:t xml:space="preserve"> </w:t>
      </w:r>
      <w:r w:rsidR="00A72979" w:rsidRPr="003A1113">
        <w:rPr>
          <w:sz w:val="22"/>
          <w:szCs w:val="22"/>
          <w:lang w:val="ru-RU"/>
        </w:rPr>
        <w:t xml:space="preserve">у складу са Правилником о организацији и систематизацији радних места у општинској управи ,општинском правобранилаштву, стручним службама и  посебним организацијама општине Бујановац </w:t>
      </w:r>
      <w:r w:rsidR="00A72979" w:rsidRPr="003A1113">
        <w:rPr>
          <w:sz w:val="22"/>
          <w:szCs w:val="22"/>
        </w:rPr>
        <w:t>02-22</w:t>
      </w:r>
      <w:r w:rsidR="00A72979" w:rsidRPr="003A1113">
        <w:rPr>
          <w:sz w:val="22"/>
          <w:szCs w:val="22"/>
          <w:lang w:val="sr-Latn-CS"/>
        </w:rPr>
        <w:t>/2</w:t>
      </w:r>
      <w:r w:rsidR="00A72979" w:rsidRPr="003A1113">
        <w:rPr>
          <w:sz w:val="22"/>
          <w:szCs w:val="22"/>
        </w:rPr>
        <w:t>3</w:t>
      </w:r>
      <w:r w:rsidR="00A72979" w:rsidRPr="003A1113">
        <w:rPr>
          <w:sz w:val="22"/>
          <w:szCs w:val="22"/>
          <w:lang w:val="sr-Latn-CS"/>
        </w:rPr>
        <w:t xml:space="preserve">-03 </w:t>
      </w:r>
      <w:r w:rsidR="00A72979" w:rsidRPr="003A1113">
        <w:rPr>
          <w:sz w:val="22"/>
          <w:szCs w:val="22"/>
        </w:rPr>
        <w:t>од 27</w:t>
      </w:r>
      <w:r w:rsidR="00A72979" w:rsidRPr="003A1113">
        <w:rPr>
          <w:iCs/>
          <w:sz w:val="22"/>
          <w:szCs w:val="22"/>
        </w:rPr>
        <w:t>.02.2023</w:t>
      </w:r>
      <w:r w:rsidR="00A72979" w:rsidRPr="003A1113">
        <w:rPr>
          <w:iCs/>
          <w:sz w:val="22"/>
          <w:szCs w:val="22"/>
          <w:lang w:val="sq-AL"/>
        </w:rPr>
        <w:t>,</w:t>
      </w:r>
      <w:r w:rsidR="00A72979" w:rsidRPr="003A1113">
        <w:rPr>
          <w:bCs/>
          <w:noProof/>
          <w:sz w:val="22"/>
          <w:szCs w:val="22"/>
        </w:rPr>
        <w:t>.године</w:t>
      </w:r>
      <w:r w:rsidR="00A72979" w:rsidRPr="003A1113">
        <w:rPr>
          <w:bCs/>
          <w:noProof/>
          <w:sz w:val="22"/>
          <w:szCs w:val="22"/>
          <w:lang w:val="sq-AL"/>
        </w:rPr>
        <w:t xml:space="preserve"> </w:t>
      </w:r>
      <w:r w:rsidR="00A72979" w:rsidRPr="003A1113">
        <w:rPr>
          <w:bCs/>
          <w:noProof/>
          <w:sz w:val="22"/>
          <w:szCs w:val="22"/>
        </w:rPr>
        <w:t>доноси:</w:t>
      </w:r>
    </w:p>
    <w:p w:rsidR="00A72979" w:rsidRPr="003A1113" w:rsidRDefault="00A72979" w:rsidP="00A72979">
      <w:pPr>
        <w:jc w:val="both"/>
        <w:rPr>
          <w:bCs/>
          <w:noProof/>
          <w:sz w:val="22"/>
          <w:szCs w:val="22"/>
        </w:rPr>
      </w:pPr>
      <w:r w:rsidRPr="003A1113">
        <w:rPr>
          <w:bCs/>
          <w:noProof/>
          <w:sz w:val="22"/>
          <w:szCs w:val="22"/>
        </w:rPr>
        <w:tab/>
      </w:r>
      <w:r w:rsidRPr="003A1113">
        <w:rPr>
          <w:bCs/>
          <w:noProof/>
          <w:sz w:val="22"/>
          <w:szCs w:val="22"/>
          <w:lang w:val="sq-AL"/>
        </w:rPr>
        <w:t>Në bazë të neni 4.par.8.dhe 81,82.par.4.dhe 94. Ligjit mbi të punësuarit në krahinat autonome dhe njësitë e vetëadministrimit lokal (“G.zyrtare e RS”, nr.</w:t>
      </w:r>
      <w:r w:rsidRPr="003A1113">
        <w:rPr>
          <w:sz w:val="22"/>
          <w:szCs w:val="22"/>
          <w:lang w:val="ru-RU"/>
        </w:rPr>
        <w:t xml:space="preserve"> 21/2016, </w:t>
      </w:r>
      <w:r w:rsidRPr="003A1113">
        <w:rPr>
          <w:iCs/>
          <w:sz w:val="22"/>
          <w:szCs w:val="22"/>
        </w:rPr>
        <w:t>113/2017, 113/2017- ligj.tj , 95/2018 dhe 114/2021), nenit 3.të Urdhëresës mbi zbatimin e konkursit intern dhe publik për plotësimin e vendeve të punës në krahinat autonome dhe njësitë e vetëadministrimit lokal (</w:t>
      </w:r>
      <w:r w:rsidRPr="003A1113">
        <w:rPr>
          <w:bCs/>
          <w:noProof/>
          <w:sz w:val="22"/>
          <w:szCs w:val="22"/>
          <w:lang w:val="sq-AL"/>
        </w:rPr>
        <w:t>“G.zyrtare e RS”, nr.</w:t>
      </w:r>
      <w:r w:rsidRPr="003A1113">
        <w:rPr>
          <w:sz w:val="22"/>
          <w:szCs w:val="22"/>
          <w:lang w:val="ru-RU"/>
        </w:rPr>
        <w:t xml:space="preserve"> </w:t>
      </w:r>
      <w:r w:rsidRPr="003A1113">
        <w:rPr>
          <w:sz w:val="22"/>
          <w:szCs w:val="22"/>
          <w:lang w:val="sq-AL"/>
        </w:rPr>
        <w:t>95/2016 dhe 12/2022)</w:t>
      </w:r>
      <w:r w:rsidRPr="003A1113">
        <w:rPr>
          <w:sz w:val="22"/>
          <w:szCs w:val="22"/>
          <w:lang w:val="ru-RU"/>
        </w:rPr>
        <w:t>,</w:t>
      </w:r>
      <w:r w:rsidRPr="003A1113">
        <w:rPr>
          <w:sz w:val="22"/>
          <w:szCs w:val="22"/>
          <w:lang w:val="sq-AL"/>
        </w:rPr>
        <w:t xml:space="preserve"> </w:t>
      </w:r>
      <w:r w:rsidRPr="003A1113">
        <w:rPr>
          <w:sz w:val="22"/>
          <w:szCs w:val="22"/>
        </w:rPr>
        <w:t>nenit 27k.par.</w:t>
      </w:r>
      <w:r>
        <w:rPr>
          <w:sz w:val="22"/>
          <w:szCs w:val="22"/>
        </w:rPr>
        <w:t>8</w:t>
      </w:r>
      <w:r w:rsidRPr="003A1113">
        <w:rPr>
          <w:sz w:val="22"/>
          <w:szCs w:val="22"/>
        </w:rPr>
        <w:t>. të Ligjit mbi sistemin buxhetor</w:t>
      </w:r>
      <w:r w:rsidRPr="003A1113">
        <w:rPr>
          <w:sz w:val="22"/>
          <w:szCs w:val="22"/>
          <w:lang w:val="sq-AL"/>
        </w:rPr>
        <w:t xml:space="preserve"> </w:t>
      </w:r>
      <w:r w:rsidRPr="003A1113">
        <w:rPr>
          <w:bCs/>
          <w:noProof/>
          <w:sz w:val="22"/>
          <w:szCs w:val="22"/>
          <w:lang w:val="sq-AL"/>
        </w:rPr>
        <w:t xml:space="preserve">(“G.zyrtare e RS”, </w:t>
      </w:r>
      <w:r w:rsidRPr="003A1113">
        <w:rPr>
          <w:bCs/>
          <w:iCs/>
          <w:sz w:val="22"/>
          <w:szCs w:val="22"/>
        </w:rPr>
        <w:t xml:space="preserve">54/2009, 73/2010, 101/2010, 101/2011, 93/2012, 62/2013, 63/2013 - përmis., 108/2013, 142/2014, 68/2015 - </w:t>
      </w:r>
      <w:r w:rsidRPr="003A1113">
        <w:rPr>
          <w:iCs/>
          <w:sz w:val="22"/>
          <w:szCs w:val="22"/>
        </w:rPr>
        <w:t>ligj.tj</w:t>
      </w:r>
      <w:r w:rsidRPr="003A1113">
        <w:rPr>
          <w:bCs/>
          <w:iCs/>
          <w:sz w:val="22"/>
          <w:szCs w:val="22"/>
        </w:rPr>
        <w:t xml:space="preserve">, 103/2015, 99/2016, 113/2017, 95/2018, 31/2019, 72/2019, 149/2020, 118/2021,138/2022 dhe 118/2021 - </w:t>
      </w:r>
      <w:r w:rsidRPr="003A1113">
        <w:rPr>
          <w:iCs/>
          <w:sz w:val="22"/>
          <w:szCs w:val="22"/>
        </w:rPr>
        <w:t>ligj.tj</w:t>
      </w:r>
      <w:r w:rsidRPr="003A1113">
        <w:rPr>
          <w:bCs/>
          <w:iCs/>
          <w:sz w:val="22"/>
          <w:szCs w:val="22"/>
        </w:rPr>
        <w:t>)</w:t>
      </w:r>
      <w:r w:rsidRPr="003A1113">
        <w:rPr>
          <w:sz w:val="22"/>
          <w:szCs w:val="22"/>
        </w:rPr>
        <w:t xml:space="preserve">, Planit kadrovik të Administratës komunale të komunës së Bujanocit për vitin 2023 nr. 02-179/22 </w:t>
      </w:r>
      <w:r w:rsidRPr="003A1113">
        <w:rPr>
          <w:sz w:val="22"/>
          <w:szCs w:val="22"/>
          <w:lang w:val="sq-AL"/>
        </w:rPr>
        <w:t>të datës</w:t>
      </w:r>
      <w:r w:rsidRPr="003A1113">
        <w:rPr>
          <w:sz w:val="22"/>
          <w:szCs w:val="22"/>
        </w:rPr>
        <w:t xml:space="preserve"> </w:t>
      </w:r>
      <w:r w:rsidRPr="003A1113">
        <w:rPr>
          <w:sz w:val="22"/>
          <w:szCs w:val="22"/>
          <w:lang w:val="sq-AL"/>
        </w:rPr>
        <w:t>23.</w:t>
      </w:r>
      <w:r w:rsidRPr="003A1113">
        <w:rPr>
          <w:color w:val="00000A"/>
          <w:sz w:val="22"/>
          <w:szCs w:val="22"/>
        </w:rPr>
        <w:t>12.2022</w:t>
      </w:r>
      <w:r w:rsidRPr="003A1113">
        <w:rPr>
          <w:b/>
          <w:color w:val="00000A"/>
          <w:sz w:val="22"/>
          <w:szCs w:val="22"/>
        </w:rPr>
        <w:t xml:space="preserve"> </w:t>
      </w:r>
      <w:r w:rsidRPr="003A1113">
        <w:rPr>
          <w:color w:val="00000A"/>
          <w:sz w:val="22"/>
          <w:szCs w:val="22"/>
        </w:rPr>
        <w:t>dhe</w:t>
      </w:r>
      <w:r w:rsidRPr="003A1113">
        <w:rPr>
          <w:sz w:val="22"/>
          <w:szCs w:val="22"/>
        </w:rPr>
        <w:t xml:space="preserve"> në përpuethshmëri me </w:t>
      </w:r>
      <w:r w:rsidRPr="003A1113">
        <w:rPr>
          <w:iCs/>
          <w:sz w:val="22"/>
          <w:szCs w:val="22"/>
        </w:rPr>
        <w:t xml:space="preserve">Rregulloren mbi </w:t>
      </w:r>
      <w:r w:rsidRPr="003A1113">
        <w:rPr>
          <w:iCs/>
          <w:sz w:val="22"/>
          <w:szCs w:val="22"/>
          <w:lang w:val="sr-Latn-CS"/>
        </w:rPr>
        <w:t xml:space="preserve"> organizimin dhe sistematizimin </w:t>
      </w:r>
      <w:r w:rsidRPr="003A1113">
        <w:rPr>
          <w:iCs/>
          <w:sz w:val="22"/>
          <w:szCs w:val="22"/>
          <w:lang w:val="sq-AL"/>
        </w:rPr>
        <w:t xml:space="preserve">e </w:t>
      </w:r>
      <w:r w:rsidRPr="003A1113">
        <w:rPr>
          <w:iCs/>
          <w:sz w:val="22"/>
          <w:szCs w:val="22"/>
          <w:lang w:val="sr-Latn-CS"/>
        </w:rPr>
        <w:t xml:space="preserve">vendeve të punës në Administratën komunale, avokaturën publike, shërbimet profesionale dhe njësive organizative të komunës së Bujanocit, numër </w:t>
      </w:r>
      <w:r w:rsidRPr="003A1113">
        <w:rPr>
          <w:sz w:val="22"/>
          <w:szCs w:val="22"/>
        </w:rPr>
        <w:t>02-22</w:t>
      </w:r>
      <w:r w:rsidRPr="003A1113">
        <w:rPr>
          <w:sz w:val="22"/>
          <w:szCs w:val="22"/>
          <w:lang w:val="sr-Latn-CS"/>
        </w:rPr>
        <w:t>/2</w:t>
      </w:r>
      <w:r w:rsidRPr="003A1113">
        <w:rPr>
          <w:sz w:val="22"/>
          <w:szCs w:val="22"/>
        </w:rPr>
        <w:t>3</w:t>
      </w:r>
      <w:r w:rsidRPr="003A1113">
        <w:rPr>
          <w:sz w:val="22"/>
          <w:szCs w:val="22"/>
          <w:lang w:val="sr-Latn-CS"/>
        </w:rPr>
        <w:t xml:space="preserve">-03 </w:t>
      </w:r>
      <w:r w:rsidRPr="003A1113">
        <w:rPr>
          <w:iCs/>
          <w:sz w:val="22"/>
          <w:szCs w:val="22"/>
          <w:lang w:val="sr-Latn-CS"/>
        </w:rPr>
        <w:t xml:space="preserve">të datës </w:t>
      </w:r>
      <w:r w:rsidRPr="003A1113">
        <w:rPr>
          <w:sz w:val="22"/>
          <w:szCs w:val="22"/>
        </w:rPr>
        <w:t>27</w:t>
      </w:r>
      <w:r w:rsidRPr="003A1113">
        <w:rPr>
          <w:iCs/>
          <w:sz w:val="22"/>
          <w:szCs w:val="22"/>
        </w:rPr>
        <w:t>.02.2023</w:t>
      </w:r>
      <w:r w:rsidRPr="003A1113">
        <w:rPr>
          <w:iCs/>
          <w:sz w:val="22"/>
          <w:szCs w:val="22"/>
          <w:lang w:val="sq-AL"/>
        </w:rPr>
        <w:t>, Kryeshefi i Administratës komunale sjell</w:t>
      </w:r>
      <w:r w:rsidRPr="003A1113">
        <w:rPr>
          <w:iCs/>
          <w:sz w:val="22"/>
          <w:szCs w:val="22"/>
        </w:rPr>
        <w:t>:</w:t>
      </w:r>
    </w:p>
    <w:p w:rsidR="00B11FC2" w:rsidRPr="000E2F04" w:rsidRDefault="00B11FC2" w:rsidP="00A72979">
      <w:pPr>
        <w:jc w:val="both"/>
        <w:rPr>
          <w:bCs/>
          <w:noProof/>
          <w:sz w:val="22"/>
          <w:szCs w:val="22"/>
        </w:rPr>
      </w:pPr>
    </w:p>
    <w:p w:rsidR="00B11FC2" w:rsidRPr="000E2F04" w:rsidRDefault="00B11FC2" w:rsidP="000E2F04">
      <w:pPr>
        <w:spacing w:line="276" w:lineRule="auto"/>
        <w:jc w:val="center"/>
        <w:rPr>
          <w:b/>
          <w:bCs/>
          <w:noProof/>
          <w:sz w:val="22"/>
          <w:szCs w:val="22"/>
          <w:lang w:val="sq-AL"/>
        </w:rPr>
      </w:pPr>
      <w:r w:rsidRPr="000E2F04">
        <w:rPr>
          <w:b/>
          <w:bCs/>
          <w:noProof/>
          <w:sz w:val="22"/>
          <w:szCs w:val="22"/>
        </w:rPr>
        <w:t>Р Е Ш Е Њ Е / A K T V E N D I M</w:t>
      </w:r>
    </w:p>
    <w:p w:rsidR="00B11FC2" w:rsidRPr="000E2F04" w:rsidRDefault="00A72979" w:rsidP="000E2F04">
      <w:pPr>
        <w:spacing w:line="276" w:lineRule="auto"/>
        <w:jc w:val="center"/>
        <w:rPr>
          <w:b/>
          <w:bCs/>
          <w:noProof/>
          <w:sz w:val="22"/>
          <w:szCs w:val="22"/>
        </w:rPr>
      </w:pPr>
      <w:r>
        <w:rPr>
          <w:b/>
          <w:bCs/>
          <w:noProof/>
          <w:sz w:val="22"/>
          <w:szCs w:val="22"/>
        </w:rPr>
        <w:t>О попуњавању радног</w:t>
      </w:r>
      <w:r w:rsidR="00B11FC2" w:rsidRPr="000E2F04">
        <w:rPr>
          <w:b/>
          <w:bCs/>
          <w:noProof/>
          <w:sz w:val="22"/>
          <w:szCs w:val="22"/>
        </w:rPr>
        <w:t xml:space="preserve"> места </w:t>
      </w:r>
      <w:r w:rsidR="00E610CD">
        <w:rPr>
          <w:b/>
          <w:bCs/>
          <w:noProof/>
          <w:sz w:val="22"/>
          <w:szCs w:val="22"/>
        </w:rPr>
        <w:t>намештени</w:t>
      </w:r>
      <w:r>
        <w:rPr>
          <w:b/>
          <w:bCs/>
          <w:noProof/>
          <w:sz w:val="22"/>
          <w:szCs w:val="22"/>
        </w:rPr>
        <w:t>ка</w:t>
      </w:r>
      <w:r w:rsidR="00E610CD">
        <w:rPr>
          <w:b/>
          <w:bCs/>
          <w:noProof/>
          <w:sz w:val="22"/>
          <w:szCs w:val="22"/>
        </w:rPr>
        <w:t xml:space="preserve"> </w:t>
      </w:r>
      <w:r w:rsidR="00B11FC2" w:rsidRPr="000E2F04">
        <w:rPr>
          <w:b/>
          <w:bCs/>
          <w:noProof/>
          <w:sz w:val="22"/>
          <w:szCs w:val="22"/>
        </w:rPr>
        <w:t xml:space="preserve">путем јавног конкурса </w:t>
      </w:r>
    </w:p>
    <w:p w:rsidR="00B11FC2" w:rsidRPr="000E2F04" w:rsidRDefault="00B11FC2" w:rsidP="000E2F04">
      <w:pPr>
        <w:spacing w:line="276" w:lineRule="auto"/>
        <w:jc w:val="center"/>
        <w:rPr>
          <w:b/>
          <w:bCs/>
          <w:noProof/>
          <w:sz w:val="22"/>
          <w:szCs w:val="22"/>
          <w:lang w:val="sq-AL"/>
        </w:rPr>
      </w:pPr>
      <w:r w:rsidRPr="000E2F04">
        <w:rPr>
          <w:b/>
          <w:bCs/>
          <w:noProof/>
          <w:sz w:val="22"/>
          <w:szCs w:val="22"/>
        </w:rPr>
        <w:t>у Општинској управи Бујановац</w:t>
      </w:r>
    </w:p>
    <w:p w:rsidR="00B11FC2" w:rsidRPr="000E2F04" w:rsidRDefault="000B78AA" w:rsidP="000E2F04">
      <w:pPr>
        <w:spacing w:line="276" w:lineRule="auto"/>
        <w:jc w:val="center"/>
        <w:rPr>
          <w:b/>
          <w:bCs/>
          <w:noProof/>
          <w:sz w:val="22"/>
          <w:szCs w:val="22"/>
          <w:lang w:val="sq-AL"/>
        </w:rPr>
      </w:pPr>
      <w:r>
        <w:rPr>
          <w:b/>
          <w:bCs/>
          <w:noProof/>
          <w:sz w:val="22"/>
          <w:szCs w:val="22"/>
          <w:lang w:val="sq-AL"/>
        </w:rPr>
        <w:t>mbi plotësimin e vend</w:t>
      </w:r>
      <w:r w:rsidR="00A72979">
        <w:rPr>
          <w:b/>
          <w:bCs/>
          <w:noProof/>
          <w:sz w:val="22"/>
          <w:szCs w:val="22"/>
          <w:lang w:val="sq-AL"/>
        </w:rPr>
        <w:t>it</w:t>
      </w:r>
      <w:r w:rsidR="00B11FC2" w:rsidRPr="000E2F04">
        <w:rPr>
          <w:b/>
          <w:bCs/>
          <w:noProof/>
          <w:sz w:val="22"/>
          <w:szCs w:val="22"/>
          <w:lang w:val="sq-AL"/>
        </w:rPr>
        <w:t xml:space="preserve"> të punës së </w:t>
      </w:r>
      <w:r w:rsidR="00E610CD">
        <w:rPr>
          <w:b/>
          <w:bCs/>
          <w:noProof/>
          <w:sz w:val="22"/>
          <w:szCs w:val="22"/>
          <w:lang w:val="sq-AL"/>
        </w:rPr>
        <w:t>shërbye</w:t>
      </w:r>
      <w:r w:rsidR="00A72979">
        <w:rPr>
          <w:b/>
          <w:bCs/>
          <w:noProof/>
          <w:sz w:val="22"/>
          <w:szCs w:val="22"/>
          <w:lang w:val="sq-AL"/>
        </w:rPr>
        <w:t>sit</w:t>
      </w:r>
      <w:r w:rsidR="00E610CD">
        <w:rPr>
          <w:b/>
          <w:bCs/>
          <w:noProof/>
          <w:sz w:val="22"/>
          <w:szCs w:val="22"/>
          <w:lang w:val="sq-AL"/>
        </w:rPr>
        <w:t xml:space="preserve"> </w:t>
      </w:r>
      <w:r w:rsidR="00B11FC2" w:rsidRPr="000E2F04">
        <w:rPr>
          <w:b/>
          <w:bCs/>
          <w:noProof/>
          <w:sz w:val="22"/>
          <w:szCs w:val="22"/>
          <w:lang w:val="sq-AL"/>
        </w:rPr>
        <w:t>nëpërmjet konkursit publik</w:t>
      </w:r>
    </w:p>
    <w:p w:rsidR="00B11FC2" w:rsidRPr="000E2F04" w:rsidRDefault="00B11FC2" w:rsidP="000E2F04">
      <w:pPr>
        <w:spacing w:line="276" w:lineRule="auto"/>
        <w:jc w:val="center"/>
        <w:rPr>
          <w:b/>
          <w:bCs/>
          <w:noProof/>
          <w:sz w:val="22"/>
          <w:szCs w:val="22"/>
          <w:lang w:val="sq-AL"/>
        </w:rPr>
      </w:pPr>
      <w:r w:rsidRPr="000E2F04">
        <w:rPr>
          <w:b/>
          <w:bCs/>
          <w:noProof/>
          <w:sz w:val="22"/>
          <w:szCs w:val="22"/>
          <w:lang w:val="sq-AL"/>
        </w:rPr>
        <w:t>në Administratën komunale të Bujanocit</w:t>
      </w:r>
    </w:p>
    <w:p w:rsidR="00B11FC2" w:rsidRPr="000E2F04" w:rsidRDefault="00B11FC2" w:rsidP="00514A94">
      <w:pPr>
        <w:spacing w:line="276" w:lineRule="auto"/>
        <w:rPr>
          <w:b/>
          <w:bCs/>
          <w:noProof/>
          <w:sz w:val="22"/>
          <w:szCs w:val="22"/>
        </w:rPr>
      </w:pPr>
    </w:p>
    <w:p w:rsidR="00B11FC2" w:rsidRPr="000E2F04" w:rsidRDefault="00B11FC2" w:rsidP="00A27488">
      <w:pPr>
        <w:jc w:val="center"/>
        <w:rPr>
          <w:b/>
          <w:bCs/>
          <w:noProof/>
          <w:sz w:val="22"/>
          <w:szCs w:val="22"/>
        </w:rPr>
      </w:pPr>
      <w:r w:rsidRPr="000E2F04">
        <w:rPr>
          <w:b/>
          <w:bCs/>
          <w:noProof/>
          <w:sz w:val="22"/>
          <w:szCs w:val="22"/>
        </w:rPr>
        <w:t>I</w:t>
      </w:r>
    </w:p>
    <w:p w:rsidR="00B11FC2" w:rsidRPr="000E2F04" w:rsidRDefault="00B11FC2" w:rsidP="00A27488">
      <w:pPr>
        <w:jc w:val="both"/>
        <w:rPr>
          <w:bCs/>
          <w:noProof/>
          <w:sz w:val="22"/>
          <w:szCs w:val="22"/>
          <w:lang w:val="sq-AL"/>
        </w:rPr>
      </w:pPr>
      <w:r w:rsidRPr="000E2F04">
        <w:rPr>
          <w:b/>
          <w:bCs/>
          <w:noProof/>
          <w:sz w:val="22"/>
          <w:szCs w:val="22"/>
        </w:rPr>
        <w:tab/>
      </w:r>
      <w:r w:rsidRPr="000E2F04">
        <w:rPr>
          <w:bCs/>
          <w:noProof/>
          <w:sz w:val="22"/>
          <w:szCs w:val="22"/>
        </w:rPr>
        <w:t xml:space="preserve">У Општинској управи </w:t>
      </w:r>
      <w:r w:rsidRPr="000E2F04">
        <w:rPr>
          <w:bCs/>
          <w:noProof/>
          <w:sz w:val="22"/>
          <w:szCs w:val="22"/>
          <w:lang w:val="sq-AL"/>
        </w:rPr>
        <w:t>o</w:t>
      </w:r>
      <w:r w:rsidRPr="000E2F04">
        <w:rPr>
          <w:bCs/>
          <w:noProof/>
          <w:sz w:val="22"/>
          <w:szCs w:val="22"/>
        </w:rPr>
        <w:t>пштине Бујановац путем јавног конкурса</w:t>
      </w:r>
      <w:r w:rsidR="00E610CD">
        <w:rPr>
          <w:bCs/>
          <w:noProof/>
          <w:sz w:val="22"/>
          <w:szCs w:val="22"/>
        </w:rPr>
        <w:t xml:space="preserve"> да се попуни </w:t>
      </w:r>
      <w:r w:rsidRPr="000E2F04">
        <w:rPr>
          <w:bCs/>
          <w:noProof/>
          <w:sz w:val="22"/>
          <w:szCs w:val="22"/>
        </w:rPr>
        <w:t xml:space="preserve"> следеће радно место:</w:t>
      </w:r>
    </w:p>
    <w:p w:rsidR="00B11FC2" w:rsidRPr="000E2F04" w:rsidRDefault="00B11FC2" w:rsidP="00A27488">
      <w:pPr>
        <w:jc w:val="both"/>
        <w:rPr>
          <w:bCs/>
          <w:noProof/>
          <w:sz w:val="22"/>
          <w:szCs w:val="22"/>
          <w:lang w:val="sq-AL"/>
        </w:rPr>
      </w:pPr>
      <w:r w:rsidRPr="000E2F04">
        <w:rPr>
          <w:bCs/>
          <w:noProof/>
          <w:sz w:val="22"/>
          <w:szCs w:val="22"/>
          <w:lang w:val="sq-AL"/>
        </w:rPr>
        <w:tab/>
        <w:t>Në Administratën komunale të komunës së Bujanocit nëpërmjet konkursit publik të plotësohe</w:t>
      </w:r>
      <w:r w:rsidR="00B871FC">
        <w:rPr>
          <w:bCs/>
          <w:noProof/>
          <w:sz w:val="22"/>
          <w:szCs w:val="22"/>
          <w:lang w:val="sq-AL"/>
        </w:rPr>
        <w:t>t</w:t>
      </w:r>
      <w:r w:rsidR="00C43422">
        <w:rPr>
          <w:bCs/>
          <w:noProof/>
          <w:sz w:val="22"/>
          <w:szCs w:val="22"/>
          <w:lang w:val="sq-AL"/>
        </w:rPr>
        <w:t xml:space="preserve"> k</w:t>
      </w:r>
      <w:r w:rsidR="00B871FC">
        <w:rPr>
          <w:bCs/>
          <w:noProof/>
          <w:sz w:val="22"/>
          <w:szCs w:val="22"/>
          <w:lang w:val="sq-AL"/>
        </w:rPr>
        <w:t>y</w:t>
      </w:r>
      <w:r w:rsidR="00C43422">
        <w:rPr>
          <w:bCs/>
          <w:noProof/>
          <w:sz w:val="22"/>
          <w:szCs w:val="22"/>
          <w:lang w:val="sq-AL"/>
        </w:rPr>
        <w:t xml:space="preserve"> vend</w:t>
      </w:r>
      <w:r w:rsidR="00B871FC">
        <w:rPr>
          <w:bCs/>
          <w:noProof/>
          <w:sz w:val="22"/>
          <w:szCs w:val="22"/>
          <w:lang w:val="sq-AL"/>
        </w:rPr>
        <w:t xml:space="preserve"> i</w:t>
      </w:r>
      <w:r w:rsidR="00C43422">
        <w:rPr>
          <w:bCs/>
          <w:noProof/>
          <w:sz w:val="22"/>
          <w:szCs w:val="22"/>
          <w:lang w:val="sq-AL"/>
        </w:rPr>
        <w:t xml:space="preserve"> </w:t>
      </w:r>
      <w:r w:rsidRPr="000E2F04">
        <w:rPr>
          <w:bCs/>
          <w:noProof/>
          <w:sz w:val="22"/>
          <w:szCs w:val="22"/>
          <w:lang w:val="sq-AL"/>
        </w:rPr>
        <w:t>punës:</w:t>
      </w:r>
    </w:p>
    <w:p w:rsidR="00B11FC2" w:rsidRPr="000E2F04" w:rsidRDefault="00B11FC2" w:rsidP="000E2F04">
      <w:pPr>
        <w:spacing w:line="276" w:lineRule="auto"/>
        <w:jc w:val="both"/>
        <w:rPr>
          <w:bCs/>
          <w:noProof/>
          <w:sz w:val="22"/>
          <w:szCs w:val="22"/>
          <w:lang w:val="sq-AL"/>
        </w:rPr>
      </w:pPr>
    </w:p>
    <w:p w:rsidR="00B11FC2" w:rsidRPr="00514A94" w:rsidRDefault="00B11FC2" w:rsidP="002C3B9D">
      <w:pPr>
        <w:pStyle w:val="ListParagraph"/>
        <w:numPr>
          <w:ilvl w:val="0"/>
          <w:numId w:val="5"/>
        </w:numPr>
        <w:spacing w:line="276" w:lineRule="auto"/>
        <w:ind w:left="0" w:firstLine="0"/>
        <w:jc w:val="both"/>
        <w:rPr>
          <w:b/>
          <w:noProof/>
          <w:sz w:val="22"/>
          <w:szCs w:val="22"/>
          <w:lang w:val="sr-Latn-CS"/>
        </w:rPr>
      </w:pPr>
      <w:r w:rsidRPr="00514A94">
        <w:rPr>
          <w:bCs/>
          <w:noProof/>
          <w:sz w:val="22"/>
          <w:szCs w:val="22"/>
        </w:rPr>
        <w:t xml:space="preserve">Радно место : </w:t>
      </w:r>
      <w:r w:rsidR="000B78AA" w:rsidRPr="003B3E04">
        <w:rPr>
          <w:b/>
          <w:bCs/>
          <w:noProof/>
          <w:sz w:val="22"/>
          <w:szCs w:val="22"/>
        </w:rPr>
        <w:t>Економат</w:t>
      </w:r>
      <w:r w:rsidR="00A72979">
        <w:rPr>
          <w:b/>
          <w:bCs/>
          <w:noProof/>
          <w:sz w:val="22"/>
          <w:szCs w:val="22"/>
        </w:rPr>
        <w:t>-I.</w:t>
      </w:r>
      <w:r w:rsidRPr="00514A94">
        <w:rPr>
          <w:b/>
          <w:sz w:val="22"/>
          <w:szCs w:val="22"/>
        </w:rPr>
        <w:t xml:space="preserve">, </w:t>
      </w:r>
      <w:r w:rsidRPr="00514A94">
        <w:rPr>
          <w:sz w:val="22"/>
          <w:szCs w:val="22"/>
        </w:rPr>
        <w:t xml:space="preserve">Одељење </w:t>
      </w:r>
      <w:r w:rsidR="00CF1820" w:rsidRPr="00514A94">
        <w:rPr>
          <w:sz w:val="22"/>
          <w:szCs w:val="22"/>
        </w:rPr>
        <w:t xml:space="preserve"> </w:t>
      </w:r>
      <w:r w:rsidR="000B78AA">
        <w:rPr>
          <w:sz w:val="22"/>
          <w:szCs w:val="22"/>
        </w:rPr>
        <w:t>за општу управу</w:t>
      </w:r>
      <w:r w:rsidRPr="00514A94">
        <w:rPr>
          <w:sz w:val="22"/>
          <w:szCs w:val="22"/>
        </w:rPr>
        <w:t xml:space="preserve">, Општинске управе Бујановац, звање </w:t>
      </w:r>
      <w:r w:rsidR="000B78AA">
        <w:rPr>
          <w:sz w:val="22"/>
          <w:szCs w:val="22"/>
        </w:rPr>
        <w:t>Намештеник</w:t>
      </w:r>
      <w:r w:rsidR="002C3B9D">
        <w:rPr>
          <w:sz w:val="22"/>
          <w:szCs w:val="22"/>
        </w:rPr>
        <w:t xml:space="preserve"> </w:t>
      </w:r>
      <w:r w:rsidR="000B78AA">
        <w:rPr>
          <w:sz w:val="22"/>
          <w:szCs w:val="22"/>
        </w:rPr>
        <w:t>-</w:t>
      </w:r>
      <w:r w:rsidR="002C3B9D">
        <w:rPr>
          <w:sz w:val="22"/>
          <w:szCs w:val="22"/>
        </w:rPr>
        <w:t xml:space="preserve"> </w:t>
      </w:r>
      <w:r w:rsidR="000B78AA">
        <w:rPr>
          <w:sz w:val="22"/>
          <w:szCs w:val="22"/>
        </w:rPr>
        <w:t>четврта врста радних места</w:t>
      </w:r>
      <w:r w:rsidRPr="00514A94">
        <w:rPr>
          <w:sz w:val="22"/>
          <w:szCs w:val="22"/>
        </w:rPr>
        <w:t xml:space="preserve"> – </w:t>
      </w:r>
      <w:r w:rsidR="00A72979">
        <w:rPr>
          <w:sz w:val="22"/>
          <w:szCs w:val="22"/>
        </w:rPr>
        <w:t>1</w:t>
      </w:r>
      <w:r w:rsidR="007F6F9F">
        <w:rPr>
          <w:sz w:val="22"/>
          <w:szCs w:val="22"/>
        </w:rPr>
        <w:t xml:space="preserve"> Намештеник.</w:t>
      </w:r>
    </w:p>
    <w:p w:rsidR="00B11FC2" w:rsidRDefault="00B11FC2" w:rsidP="002C3B9D">
      <w:pPr>
        <w:spacing w:line="276" w:lineRule="auto"/>
        <w:ind w:firstLine="720"/>
        <w:jc w:val="both"/>
        <w:rPr>
          <w:sz w:val="22"/>
          <w:szCs w:val="22"/>
          <w:lang w:val="sq-AL"/>
        </w:rPr>
      </w:pPr>
      <w:r w:rsidRPr="000E2F04">
        <w:rPr>
          <w:sz w:val="22"/>
          <w:szCs w:val="22"/>
          <w:lang w:val="sq-AL"/>
        </w:rPr>
        <w:t xml:space="preserve">Vendi i punës: </w:t>
      </w:r>
      <w:r w:rsidR="00B5341A" w:rsidRPr="003B3E04">
        <w:rPr>
          <w:b/>
          <w:sz w:val="22"/>
          <w:szCs w:val="22"/>
          <w:lang w:val="sq-AL"/>
        </w:rPr>
        <w:t>Ekonomat</w:t>
      </w:r>
      <w:r w:rsidR="00B871FC">
        <w:rPr>
          <w:b/>
          <w:sz w:val="22"/>
          <w:szCs w:val="22"/>
          <w:lang w:val="sq-AL"/>
        </w:rPr>
        <w:t>i</w:t>
      </w:r>
      <w:r w:rsidR="00A72979">
        <w:rPr>
          <w:b/>
          <w:sz w:val="22"/>
          <w:szCs w:val="22"/>
          <w:lang w:val="sq-AL"/>
        </w:rPr>
        <w:t>-I.</w:t>
      </w:r>
      <w:r w:rsidRPr="000E2F04">
        <w:rPr>
          <w:b/>
          <w:sz w:val="22"/>
          <w:szCs w:val="22"/>
        </w:rPr>
        <w:t xml:space="preserve">, </w:t>
      </w:r>
      <w:r w:rsidRPr="000E2F04">
        <w:rPr>
          <w:sz w:val="22"/>
          <w:szCs w:val="22"/>
        </w:rPr>
        <w:t xml:space="preserve">Drejtorati </w:t>
      </w:r>
      <w:r w:rsidR="00B5341A">
        <w:rPr>
          <w:sz w:val="22"/>
          <w:szCs w:val="22"/>
        </w:rPr>
        <w:t xml:space="preserve">për </w:t>
      </w:r>
      <w:r w:rsidR="002C3061" w:rsidRPr="000E2F04">
        <w:rPr>
          <w:sz w:val="22"/>
          <w:szCs w:val="22"/>
        </w:rPr>
        <w:t xml:space="preserve"> administrat</w:t>
      </w:r>
      <w:r w:rsidR="00B5341A">
        <w:rPr>
          <w:sz w:val="22"/>
          <w:szCs w:val="22"/>
        </w:rPr>
        <w:t xml:space="preserve"> të përgjithshme </w:t>
      </w:r>
      <w:r w:rsidRPr="000E2F04">
        <w:rPr>
          <w:sz w:val="22"/>
          <w:szCs w:val="22"/>
        </w:rPr>
        <w:t xml:space="preserve"> të Administratës </w:t>
      </w:r>
      <w:r w:rsidR="003B3E04">
        <w:rPr>
          <w:sz w:val="22"/>
          <w:szCs w:val="22"/>
        </w:rPr>
        <w:t xml:space="preserve">  </w:t>
      </w:r>
      <w:r w:rsidRPr="000E2F04">
        <w:rPr>
          <w:sz w:val="22"/>
          <w:szCs w:val="22"/>
        </w:rPr>
        <w:t xml:space="preserve">komunale të Bujanocit, thirrja </w:t>
      </w:r>
      <w:r w:rsidR="00B5341A">
        <w:rPr>
          <w:sz w:val="22"/>
          <w:szCs w:val="22"/>
        </w:rPr>
        <w:t xml:space="preserve">Shërbyes- lloji i katërt i vendeve të punës – </w:t>
      </w:r>
      <w:r w:rsidR="00A72979">
        <w:rPr>
          <w:sz w:val="22"/>
          <w:szCs w:val="22"/>
        </w:rPr>
        <w:t>1</w:t>
      </w:r>
      <w:r w:rsidR="00B5341A">
        <w:rPr>
          <w:sz w:val="22"/>
          <w:szCs w:val="22"/>
        </w:rPr>
        <w:t xml:space="preserve"> Shërbyes</w:t>
      </w:r>
      <w:r w:rsidRPr="000E2F04">
        <w:rPr>
          <w:sz w:val="22"/>
          <w:szCs w:val="22"/>
        </w:rPr>
        <w:t>.</w:t>
      </w:r>
      <w:r w:rsidRPr="000E2F04">
        <w:rPr>
          <w:sz w:val="22"/>
          <w:szCs w:val="22"/>
          <w:lang w:val="sq-AL"/>
        </w:rPr>
        <w:tab/>
      </w:r>
    </w:p>
    <w:p w:rsidR="003B3E04" w:rsidRPr="000E2F04" w:rsidRDefault="003B3E04" w:rsidP="00514A94">
      <w:pPr>
        <w:spacing w:line="276" w:lineRule="auto"/>
        <w:ind w:left="720" w:firstLine="45"/>
        <w:rPr>
          <w:b/>
          <w:sz w:val="22"/>
          <w:szCs w:val="22"/>
          <w:lang w:val="sq-AL"/>
        </w:rPr>
      </w:pPr>
    </w:p>
    <w:p w:rsidR="00CF1820" w:rsidRDefault="00CF1820" w:rsidP="002C3B9D">
      <w:pPr>
        <w:tabs>
          <w:tab w:val="left" w:pos="720"/>
        </w:tabs>
        <w:jc w:val="both"/>
        <w:rPr>
          <w:sz w:val="22"/>
          <w:szCs w:val="22"/>
        </w:rPr>
      </w:pPr>
      <w:r w:rsidRPr="000E2F04">
        <w:rPr>
          <w:b/>
          <w:sz w:val="22"/>
          <w:szCs w:val="22"/>
        </w:rPr>
        <w:lastRenderedPageBreak/>
        <w:tab/>
        <w:t>Услови:</w:t>
      </w:r>
      <w:r w:rsidR="00474101" w:rsidRPr="00474101">
        <w:rPr>
          <w:b/>
          <w:sz w:val="22"/>
          <w:szCs w:val="22"/>
        </w:rPr>
        <w:t xml:space="preserve"> </w:t>
      </w:r>
      <w:r w:rsidR="00474101" w:rsidRPr="00A27488">
        <w:rPr>
          <w:sz w:val="22"/>
          <w:szCs w:val="22"/>
        </w:rPr>
        <w:t>С</w:t>
      </w:r>
      <w:r w:rsidR="00474101" w:rsidRPr="00606DB0">
        <w:rPr>
          <w:sz w:val="22"/>
          <w:szCs w:val="22"/>
        </w:rPr>
        <w:t xml:space="preserve">течено </w:t>
      </w:r>
      <w:r w:rsidR="00B5341A">
        <w:rPr>
          <w:sz w:val="22"/>
          <w:szCs w:val="22"/>
        </w:rPr>
        <w:t xml:space="preserve">средње </w:t>
      </w:r>
      <w:r w:rsidR="00474101" w:rsidRPr="00606DB0">
        <w:rPr>
          <w:sz w:val="22"/>
          <w:szCs w:val="22"/>
        </w:rPr>
        <w:t xml:space="preserve">образовање </w:t>
      </w:r>
      <w:r w:rsidR="00B5341A">
        <w:rPr>
          <w:sz w:val="22"/>
          <w:szCs w:val="22"/>
        </w:rPr>
        <w:t>економског или техничког смера у трогодишњем или четворогодишњем трајању, односно III или</w:t>
      </w:r>
      <w:r w:rsidR="00B5341A">
        <w:rPr>
          <w:sz w:val="22"/>
          <w:szCs w:val="22"/>
          <w:lang w:val="sq-AL"/>
        </w:rPr>
        <w:t xml:space="preserve"> IV</w:t>
      </w:r>
      <w:r w:rsidR="00B5341A">
        <w:rPr>
          <w:sz w:val="22"/>
          <w:szCs w:val="22"/>
        </w:rPr>
        <w:t xml:space="preserve"> </w:t>
      </w:r>
      <w:r w:rsidR="00C82C52">
        <w:rPr>
          <w:sz w:val="22"/>
          <w:szCs w:val="22"/>
        </w:rPr>
        <w:t>степен стручне спреме или стечено специјалистичко образовање.</w:t>
      </w:r>
    </w:p>
    <w:p w:rsidR="002C3B9D" w:rsidRDefault="002C3B9D" w:rsidP="002C3B9D">
      <w:pPr>
        <w:tabs>
          <w:tab w:val="left" w:pos="0"/>
        </w:tabs>
        <w:spacing w:line="276" w:lineRule="auto"/>
        <w:ind w:firstLine="720"/>
        <w:jc w:val="both"/>
        <w:rPr>
          <w:sz w:val="22"/>
          <w:szCs w:val="22"/>
          <w:lang w:val="sq-AL"/>
        </w:rPr>
      </w:pPr>
      <w:r w:rsidRPr="000E2F04">
        <w:rPr>
          <w:b/>
          <w:sz w:val="22"/>
          <w:szCs w:val="22"/>
          <w:lang w:val="sq-AL"/>
        </w:rPr>
        <w:t>Kushtet:</w:t>
      </w:r>
      <w:r w:rsidRPr="000E2F04">
        <w:rPr>
          <w:sz w:val="22"/>
          <w:szCs w:val="22"/>
          <w:lang w:val="sq-AL"/>
        </w:rPr>
        <w:t xml:space="preserve"> </w:t>
      </w:r>
      <w:r>
        <w:rPr>
          <w:sz w:val="22"/>
          <w:szCs w:val="22"/>
          <w:lang w:val="sq-AL"/>
        </w:rPr>
        <w:t>Arsim të mesëm drejtimi ekonomik ose teknik në kohëzgjatje prej tri ose katër vite, respektivisht shkalla e III ose e IV e përgaditjes shkollore ose të ketë të kryer arsim të specijalizuar.</w:t>
      </w:r>
    </w:p>
    <w:p w:rsidR="002C3B9D" w:rsidRDefault="002C3B9D" w:rsidP="002C3B9D">
      <w:pPr>
        <w:tabs>
          <w:tab w:val="left" w:pos="720"/>
        </w:tabs>
        <w:jc w:val="both"/>
        <w:rPr>
          <w:sz w:val="22"/>
          <w:szCs w:val="22"/>
        </w:rPr>
      </w:pPr>
    </w:p>
    <w:p w:rsidR="00ED1D97" w:rsidRDefault="00ED1D97" w:rsidP="00A27488">
      <w:pPr>
        <w:tabs>
          <w:tab w:val="left" w:pos="720"/>
        </w:tabs>
        <w:jc w:val="both"/>
        <w:rPr>
          <w:b/>
          <w:sz w:val="22"/>
          <w:szCs w:val="22"/>
          <w:lang w:val="sq-AL"/>
        </w:rPr>
      </w:pPr>
      <w:r>
        <w:rPr>
          <w:sz w:val="22"/>
          <w:szCs w:val="22"/>
        </w:rPr>
        <w:tab/>
      </w:r>
      <w:r w:rsidRPr="00547B74">
        <w:rPr>
          <w:b/>
          <w:sz w:val="22"/>
          <w:szCs w:val="22"/>
        </w:rPr>
        <w:t>За наведен</w:t>
      </w:r>
      <w:r w:rsidR="00A72979">
        <w:rPr>
          <w:b/>
          <w:sz w:val="22"/>
          <w:szCs w:val="22"/>
        </w:rPr>
        <w:t>о</w:t>
      </w:r>
      <w:r w:rsidRPr="00547B74">
        <w:rPr>
          <w:b/>
          <w:sz w:val="22"/>
          <w:szCs w:val="22"/>
        </w:rPr>
        <w:t xml:space="preserve"> радн</w:t>
      </w:r>
      <w:r w:rsidR="00A72979">
        <w:rPr>
          <w:b/>
          <w:sz w:val="22"/>
          <w:szCs w:val="22"/>
        </w:rPr>
        <w:t>о</w:t>
      </w:r>
      <w:r w:rsidRPr="00547B74">
        <w:rPr>
          <w:b/>
          <w:sz w:val="22"/>
          <w:szCs w:val="22"/>
        </w:rPr>
        <w:t xml:space="preserve"> мест</w:t>
      </w:r>
      <w:r w:rsidR="00A72979">
        <w:rPr>
          <w:b/>
          <w:sz w:val="22"/>
          <w:szCs w:val="22"/>
        </w:rPr>
        <w:t>о</w:t>
      </w:r>
      <w:r w:rsidRPr="00547B74">
        <w:rPr>
          <w:b/>
          <w:sz w:val="22"/>
          <w:szCs w:val="22"/>
        </w:rPr>
        <w:t xml:space="preserve"> предност имају особе са инвалидитетом – који поседује Решење о статусу особе са инвалидитетом</w:t>
      </w:r>
      <w:r w:rsidR="002C3B9D">
        <w:rPr>
          <w:b/>
          <w:sz w:val="22"/>
          <w:szCs w:val="22"/>
        </w:rPr>
        <w:t>.</w:t>
      </w:r>
    </w:p>
    <w:p w:rsidR="00ED1D97" w:rsidRPr="00547B74" w:rsidRDefault="00ED1D97" w:rsidP="00A27488">
      <w:pPr>
        <w:tabs>
          <w:tab w:val="left" w:pos="0"/>
        </w:tabs>
        <w:ind w:firstLine="720"/>
        <w:jc w:val="both"/>
        <w:rPr>
          <w:b/>
          <w:sz w:val="22"/>
          <w:szCs w:val="22"/>
          <w:lang w:val="sq-AL"/>
        </w:rPr>
      </w:pPr>
      <w:r w:rsidRPr="00547B74">
        <w:rPr>
          <w:b/>
          <w:sz w:val="22"/>
          <w:szCs w:val="22"/>
          <w:lang w:val="sq-AL"/>
        </w:rPr>
        <w:t>Për vend</w:t>
      </w:r>
      <w:r w:rsidR="00A72979">
        <w:rPr>
          <w:b/>
          <w:sz w:val="22"/>
          <w:szCs w:val="22"/>
          <w:lang w:val="sq-AL"/>
        </w:rPr>
        <w:t>in</w:t>
      </w:r>
      <w:r w:rsidRPr="00547B74">
        <w:rPr>
          <w:b/>
          <w:sz w:val="22"/>
          <w:szCs w:val="22"/>
          <w:lang w:val="sq-AL"/>
        </w:rPr>
        <w:t xml:space="preserve"> e cekur</w:t>
      </w:r>
      <w:r w:rsidR="00C42FE3">
        <w:rPr>
          <w:b/>
          <w:sz w:val="22"/>
          <w:szCs w:val="22"/>
          <w:lang w:val="sq-AL"/>
        </w:rPr>
        <w:t xml:space="preserve"> të punës</w:t>
      </w:r>
      <w:r w:rsidR="002C3B9D">
        <w:rPr>
          <w:b/>
          <w:sz w:val="22"/>
          <w:szCs w:val="22"/>
          <w:lang w:val="sq-AL"/>
        </w:rPr>
        <w:t>,</w:t>
      </w:r>
      <w:r w:rsidRPr="00547B74">
        <w:rPr>
          <w:b/>
          <w:sz w:val="22"/>
          <w:szCs w:val="22"/>
          <w:lang w:val="sq-AL"/>
        </w:rPr>
        <w:t xml:space="preserve"> përparsi kanë personat me invaliditet –të ciltë kanë Aktvendim mbi statusin e personit me invaliditet.</w:t>
      </w:r>
    </w:p>
    <w:p w:rsidR="00903325" w:rsidRPr="00547B74" w:rsidRDefault="00903325" w:rsidP="00903325">
      <w:pPr>
        <w:tabs>
          <w:tab w:val="left" w:pos="0"/>
        </w:tabs>
        <w:spacing w:line="276" w:lineRule="auto"/>
        <w:ind w:firstLine="720"/>
        <w:jc w:val="both"/>
        <w:rPr>
          <w:b/>
          <w:sz w:val="22"/>
          <w:szCs w:val="22"/>
          <w:lang w:val="sq-AL"/>
        </w:rPr>
      </w:pPr>
    </w:p>
    <w:p w:rsidR="00B11FC2" w:rsidRPr="000E2F04" w:rsidRDefault="00B11FC2" w:rsidP="00A27488">
      <w:pPr>
        <w:jc w:val="center"/>
        <w:rPr>
          <w:b/>
          <w:bCs/>
          <w:noProof/>
          <w:sz w:val="22"/>
          <w:szCs w:val="22"/>
        </w:rPr>
      </w:pPr>
      <w:r w:rsidRPr="000E2F04">
        <w:rPr>
          <w:b/>
          <w:bCs/>
          <w:noProof/>
          <w:sz w:val="22"/>
          <w:szCs w:val="22"/>
        </w:rPr>
        <w:t>II</w:t>
      </w:r>
      <w:r w:rsidR="0064056A">
        <w:rPr>
          <w:b/>
          <w:bCs/>
          <w:noProof/>
          <w:sz w:val="22"/>
          <w:szCs w:val="22"/>
        </w:rPr>
        <w:t xml:space="preserve">      </w:t>
      </w:r>
    </w:p>
    <w:p w:rsidR="00B11FC2" w:rsidRPr="000E2F04" w:rsidRDefault="00B11FC2" w:rsidP="00A27488">
      <w:pPr>
        <w:jc w:val="both"/>
        <w:rPr>
          <w:sz w:val="22"/>
          <w:szCs w:val="22"/>
          <w:lang w:val="sq-AL"/>
        </w:rPr>
      </w:pPr>
      <w:r w:rsidRPr="000E2F04">
        <w:rPr>
          <w:bCs/>
          <w:noProof/>
          <w:sz w:val="22"/>
          <w:szCs w:val="22"/>
        </w:rPr>
        <w:tab/>
        <w:t>У радни однос се може примити лице само под условом да испуњава све услове за запо</w:t>
      </w:r>
      <w:r w:rsidR="00C42FE3">
        <w:rPr>
          <w:bCs/>
          <w:noProof/>
          <w:sz w:val="22"/>
          <w:szCs w:val="22"/>
        </w:rPr>
        <w:t>ш</w:t>
      </w:r>
      <w:r w:rsidRPr="000E2F04">
        <w:rPr>
          <w:bCs/>
          <w:noProof/>
          <w:sz w:val="22"/>
          <w:szCs w:val="22"/>
        </w:rPr>
        <w:t>љење прописане чл.80.</w:t>
      </w:r>
      <w:r w:rsidRPr="000E2F04">
        <w:rPr>
          <w:sz w:val="22"/>
          <w:szCs w:val="22"/>
        </w:rPr>
        <w:t xml:space="preserve"> Закона о запосленима у аутономним покрајинама и јединицама локалне самоуправе </w:t>
      </w:r>
      <w:r w:rsidR="00C42FE3" w:rsidRPr="000E2F04">
        <w:rPr>
          <w:sz w:val="22"/>
          <w:szCs w:val="22"/>
        </w:rPr>
        <w:t>(„Службени гласник РС“ бр. 21/2016, 113/2017,</w:t>
      </w:r>
      <w:r w:rsidR="00C42FE3" w:rsidRPr="00196FA1">
        <w:rPr>
          <w:sz w:val="22"/>
          <w:szCs w:val="22"/>
        </w:rPr>
        <w:t xml:space="preserve"> </w:t>
      </w:r>
      <w:r w:rsidR="00C42FE3" w:rsidRPr="000E2F04">
        <w:rPr>
          <w:sz w:val="22"/>
          <w:szCs w:val="22"/>
        </w:rPr>
        <w:t>11</w:t>
      </w:r>
      <w:r w:rsidR="00C42FE3">
        <w:rPr>
          <w:sz w:val="22"/>
          <w:szCs w:val="22"/>
        </w:rPr>
        <w:t>3</w:t>
      </w:r>
      <w:r w:rsidR="00C42FE3" w:rsidRPr="000E2F04">
        <w:rPr>
          <w:sz w:val="22"/>
          <w:szCs w:val="22"/>
        </w:rPr>
        <w:t>/20</w:t>
      </w:r>
      <w:r w:rsidR="00C42FE3">
        <w:rPr>
          <w:sz w:val="22"/>
          <w:szCs w:val="22"/>
        </w:rPr>
        <w:t>17-др.закон,</w:t>
      </w:r>
      <w:r w:rsidR="00C42FE3" w:rsidRPr="000E2F04">
        <w:rPr>
          <w:sz w:val="22"/>
          <w:szCs w:val="22"/>
        </w:rPr>
        <w:t xml:space="preserve"> 95/2018 и</w:t>
      </w:r>
      <w:r w:rsidR="00C42FE3">
        <w:rPr>
          <w:sz w:val="22"/>
          <w:szCs w:val="22"/>
        </w:rPr>
        <w:t xml:space="preserve"> 114/2021</w:t>
      </w:r>
      <w:r w:rsidRPr="000E2F04">
        <w:rPr>
          <w:sz w:val="22"/>
          <w:szCs w:val="22"/>
          <w:lang w:val="ru-RU"/>
        </w:rPr>
        <w:t>).</w:t>
      </w:r>
    </w:p>
    <w:p w:rsidR="00B11FC2" w:rsidRPr="000E2F04" w:rsidRDefault="00B11FC2" w:rsidP="00A27488">
      <w:pPr>
        <w:jc w:val="both"/>
        <w:rPr>
          <w:iCs/>
          <w:sz w:val="22"/>
          <w:szCs w:val="22"/>
        </w:rPr>
      </w:pPr>
      <w:r w:rsidRPr="000E2F04">
        <w:rPr>
          <w:sz w:val="22"/>
          <w:szCs w:val="22"/>
          <w:lang w:val="sq-AL"/>
        </w:rPr>
        <w:tab/>
        <w:t>Në marrëdhënie të punës mund të pranohet personi me kusht që të i plotësoj të gjitha kushtet për punësim të përcaktuara me nenin 80.</w:t>
      </w:r>
      <w:r w:rsidRPr="000E2F04">
        <w:rPr>
          <w:bCs/>
          <w:noProof/>
          <w:sz w:val="22"/>
          <w:szCs w:val="22"/>
          <w:lang w:val="sq-AL"/>
        </w:rPr>
        <w:t xml:space="preserve"> Ligjit mbi të punësuarit në krahinat autonome dhe njësitë e vetëadministrimit lokal (</w:t>
      </w:r>
      <w:r w:rsidR="00C42FE3" w:rsidRPr="000E2F04">
        <w:rPr>
          <w:bCs/>
          <w:noProof/>
          <w:sz w:val="22"/>
          <w:szCs w:val="22"/>
          <w:lang w:val="sq-AL"/>
        </w:rPr>
        <w:t>“G.zyrtare e RS”, nr.</w:t>
      </w:r>
      <w:r w:rsidR="00C42FE3" w:rsidRPr="000E2F04">
        <w:rPr>
          <w:sz w:val="22"/>
          <w:szCs w:val="22"/>
          <w:lang w:val="ru-RU"/>
        </w:rPr>
        <w:t xml:space="preserve"> 21/2016, </w:t>
      </w:r>
      <w:r w:rsidR="00C42FE3" w:rsidRPr="000E2F04">
        <w:rPr>
          <w:iCs/>
          <w:sz w:val="22"/>
          <w:szCs w:val="22"/>
        </w:rPr>
        <w:t>113/2017, 11</w:t>
      </w:r>
      <w:r w:rsidR="00C42FE3">
        <w:rPr>
          <w:iCs/>
          <w:sz w:val="22"/>
          <w:szCs w:val="22"/>
        </w:rPr>
        <w:t>3/2017-</w:t>
      </w:r>
      <w:r w:rsidR="00C42FE3" w:rsidRPr="009520DD">
        <w:rPr>
          <w:iCs/>
          <w:sz w:val="22"/>
          <w:szCs w:val="22"/>
        </w:rPr>
        <w:t xml:space="preserve"> </w:t>
      </w:r>
      <w:r w:rsidR="00C42FE3" w:rsidRPr="000E2F04">
        <w:rPr>
          <w:iCs/>
          <w:sz w:val="22"/>
          <w:szCs w:val="22"/>
        </w:rPr>
        <w:t xml:space="preserve">ligj.tj </w:t>
      </w:r>
      <w:r w:rsidR="00C42FE3">
        <w:rPr>
          <w:iCs/>
          <w:sz w:val="22"/>
          <w:szCs w:val="22"/>
        </w:rPr>
        <w:t xml:space="preserve">, </w:t>
      </w:r>
      <w:r w:rsidR="00C42FE3" w:rsidRPr="000E2F04">
        <w:rPr>
          <w:iCs/>
          <w:sz w:val="22"/>
          <w:szCs w:val="22"/>
        </w:rPr>
        <w:t>95/2018 dhe</w:t>
      </w:r>
      <w:r w:rsidR="00C42FE3">
        <w:rPr>
          <w:iCs/>
          <w:sz w:val="22"/>
          <w:szCs w:val="22"/>
        </w:rPr>
        <w:t xml:space="preserve"> 114/2021</w:t>
      </w:r>
      <w:r w:rsidRPr="000E2F04">
        <w:rPr>
          <w:iCs/>
          <w:sz w:val="22"/>
          <w:szCs w:val="22"/>
        </w:rPr>
        <w:t>).</w:t>
      </w:r>
    </w:p>
    <w:p w:rsidR="003B3E04" w:rsidRDefault="003B3E04" w:rsidP="000E2F04">
      <w:pPr>
        <w:spacing w:line="276" w:lineRule="auto"/>
        <w:jc w:val="center"/>
        <w:rPr>
          <w:b/>
          <w:bCs/>
          <w:noProof/>
          <w:sz w:val="22"/>
          <w:szCs w:val="22"/>
        </w:rPr>
      </w:pPr>
    </w:p>
    <w:p w:rsidR="00B11FC2" w:rsidRPr="000E2F04" w:rsidRDefault="00B11FC2" w:rsidP="00A27488">
      <w:pPr>
        <w:jc w:val="center"/>
        <w:rPr>
          <w:b/>
          <w:bCs/>
          <w:noProof/>
          <w:sz w:val="22"/>
          <w:szCs w:val="22"/>
        </w:rPr>
      </w:pPr>
      <w:r w:rsidRPr="000E2F04">
        <w:rPr>
          <w:b/>
          <w:bCs/>
          <w:noProof/>
          <w:sz w:val="22"/>
          <w:szCs w:val="22"/>
        </w:rPr>
        <w:t>III</w:t>
      </w:r>
    </w:p>
    <w:p w:rsidR="00B11FC2" w:rsidRPr="000E2F04" w:rsidRDefault="00B11FC2" w:rsidP="00A27488">
      <w:pPr>
        <w:ind w:firstLine="720"/>
        <w:jc w:val="both"/>
        <w:rPr>
          <w:sz w:val="22"/>
          <w:szCs w:val="22"/>
          <w:lang w:val="sq-AL" w:eastAsia="en-GB"/>
        </w:rPr>
      </w:pPr>
      <w:r w:rsidRPr="000E2F04">
        <w:rPr>
          <w:bCs/>
          <w:noProof/>
          <w:sz w:val="22"/>
          <w:szCs w:val="22"/>
        </w:rPr>
        <w:t xml:space="preserve">Провера стручне </w:t>
      </w:r>
      <w:r w:rsidRPr="000E2F04">
        <w:rPr>
          <w:sz w:val="22"/>
          <w:szCs w:val="22"/>
          <w:lang w:eastAsia="en-GB"/>
        </w:rPr>
        <w:t>оспособљености, знања и вештина кандидата у изборном поступку обавља се само са оним кандид</w:t>
      </w:r>
      <w:r w:rsidRPr="000E2F04">
        <w:rPr>
          <w:sz w:val="22"/>
          <w:szCs w:val="22"/>
          <w:lang w:val="ru-RU" w:eastAsia="en-GB"/>
        </w:rPr>
        <w:t xml:space="preserve">атима чије су пријаве благовремене, </w:t>
      </w:r>
      <w:r w:rsidRPr="000E2F04">
        <w:rPr>
          <w:sz w:val="22"/>
          <w:szCs w:val="22"/>
          <w:lang w:val="sr-Cyrl-CS"/>
        </w:rPr>
        <w:t>допуштене, разумљиве и потпуне,</w:t>
      </w:r>
      <w:r w:rsidRPr="000E2F04">
        <w:rPr>
          <w:sz w:val="22"/>
          <w:szCs w:val="22"/>
          <w:lang w:val="ru-RU" w:eastAsia="en-GB"/>
        </w:rPr>
        <w:t>уз које су приложени сви потребни докази и који испуњавају услове за рад на оглашен</w:t>
      </w:r>
      <w:r w:rsidRPr="000E2F04">
        <w:rPr>
          <w:sz w:val="22"/>
          <w:szCs w:val="22"/>
          <w:lang w:eastAsia="en-GB"/>
        </w:rPr>
        <w:t>ом</w:t>
      </w:r>
      <w:r w:rsidRPr="000E2F04">
        <w:rPr>
          <w:sz w:val="22"/>
          <w:szCs w:val="22"/>
          <w:lang w:val="ru-RU" w:eastAsia="en-GB"/>
        </w:rPr>
        <w:t xml:space="preserve"> радном  месту.</w:t>
      </w:r>
    </w:p>
    <w:p w:rsidR="00B11FC2" w:rsidRPr="000E2F04" w:rsidRDefault="00B11FC2" w:rsidP="00A27488">
      <w:pPr>
        <w:jc w:val="both"/>
        <w:rPr>
          <w:sz w:val="22"/>
          <w:szCs w:val="22"/>
        </w:rPr>
      </w:pPr>
      <w:r w:rsidRPr="000E2F04">
        <w:rPr>
          <w:sz w:val="22"/>
          <w:szCs w:val="22"/>
          <w:lang w:val="sq-AL"/>
        </w:rPr>
        <w:tab/>
      </w:r>
      <w:r w:rsidR="00BB15B7">
        <w:rPr>
          <w:sz w:val="22"/>
          <w:szCs w:val="22"/>
          <w:lang w:val="sq-AL"/>
        </w:rPr>
        <w:t>Vërtetimi i aftësis profesionale</w:t>
      </w:r>
      <w:r w:rsidRPr="000E2F04">
        <w:rPr>
          <w:sz w:val="22"/>
          <w:szCs w:val="22"/>
          <w:lang w:val="sq-AL"/>
        </w:rPr>
        <w:t xml:space="preserve">, njohurive dhe aftësive të kandidatëve në procesin e përzgjedhjes kryhet vetëm me ata kandidatë, aplikimet e të cilëve janë </w:t>
      </w:r>
      <w:r w:rsidR="008B7530">
        <w:rPr>
          <w:sz w:val="22"/>
          <w:szCs w:val="22"/>
          <w:lang w:val="sq-AL"/>
        </w:rPr>
        <w:t>t</w:t>
      </w:r>
      <w:r w:rsidRPr="000E2F04">
        <w:rPr>
          <w:sz w:val="22"/>
          <w:szCs w:val="22"/>
          <w:lang w:val="sq-AL"/>
        </w:rPr>
        <w:t xml:space="preserve">ë </w:t>
      </w:r>
      <w:r w:rsidR="008B7530">
        <w:rPr>
          <w:sz w:val="22"/>
          <w:szCs w:val="22"/>
          <w:lang w:val="sq-AL"/>
        </w:rPr>
        <w:t>afatshme</w:t>
      </w:r>
      <w:r w:rsidRPr="000E2F04">
        <w:rPr>
          <w:sz w:val="22"/>
          <w:szCs w:val="22"/>
          <w:lang w:val="sq-AL"/>
        </w:rPr>
        <w:t xml:space="preserve">, të </w:t>
      </w:r>
      <w:r w:rsidR="00C42FE3">
        <w:rPr>
          <w:sz w:val="22"/>
          <w:szCs w:val="22"/>
        </w:rPr>
        <w:t>lejuara</w:t>
      </w:r>
      <w:r w:rsidR="001A265D">
        <w:rPr>
          <w:sz w:val="22"/>
          <w:szCs w:val="22"/>
          <w:lang w:val="sq-AL"/>
        </w:rPr>
        <w:t xml:space="preserve">, të kuptueshme dhe të plota, me të cilat janë paraqitur </w:t>
      </w:r>
      <w:r w:rsidRPr="000E2F04">
        <w:rPr>
          <w:sz w:val="22"/>
          <w:szCs w:val="22"/>
          <w:lang w:val="sq-AL"/>
        </w:rPr>
        <w:t xml:space="preserve"> të gjitha provat e nevojshme dhe që plotësojnë kërkesat për të punuar në vendin e punës të publikuar.</w:t>
      </w:r>
    </w:p>
    <w:p w:rsidR="00B11FC2" w:rsidRPr="000E2F04" w:rsidRDefault="00B11FC2" w:rsidP="00A27488">
      <w:pPr>
        <w:ind w:firstLine="720"/>
        <w:jc w:val="both"/>
        <w:rPr>
          <w:sz w:val="22"/>
          <w:szCs w:val="22"/>
          <w:lang w:val="sq-AL" w:eastAsia="en-GB"/>
        </w:rPr>
      </w:pPr>
    </w:p>
    <w:p w:rsidR="00B11FC2" w:rsidRPr="000E2F04" w:rsidRDefault="00B11FC2" w:rsidP="00C42FE3">
      <w:pPr>
        <w:jc w:val="both"/>
        <w:rPr>
          <w:sz w:val="22"/>
          <w:szCs w:val="22"/>
          <w:lang w:val="sq-AL" w:eastAsia="en-GB"/>
        </w:rPr>
      </w:pPr>
      <w:r w:rsidRPr="000E2F04">
        <w:rPr>
          <w:sz w:val="22"/>
          <w:szCs w:val="22"/>
          <w:lang w:val="ru-RU" w:eastAsia="en-GB"/>
        </w:rPr>
        <w:tab/>
        <w:t xml:space="preserve">Провера  стручних знања кандидата врши се из области </w:t>
      </w:r>
      <w:r w:rsidRPr="000E2F04">
        <w:rPr>
          <w:sz w:val="22"/>
          <w:szCs w:val="22"/>
          <w:lang w:val="sr-Cyrl-CS" w:eastAsia="en-GB"/>
        </w:rPr>
        <w:t>познавања прописа којима се уређује правни положај локалне самоуправе као и општих прописа о раду, прописа о канцеларијском пословању и управни поступак, познавање прописа везани за радно место које се попуњава.</w:t>
      </w:r>
    </w:p>
    <w:p w:rsidR="00B11FC2" w:rsidRPr="000E2F04" w:rsidRDefault="00B11FC2" w:rsidP="00C42FE3">
      <w:pPr>
        <w:jc w:val="both"/>
        <w:rPr>
          <w:sz w:val="22"/>
          <w:szCs w:val="22"/>
        </w:rPr>
      </w:pPr>
      <w:r w:rsidRPr="000E2F04">
        <w:rPr>
          <w:sz w:val="22"/>
          <w:szCs w:val="22"/>
          <w:shd w:val="clear" w:color="auto" w:fill="F8F9FA"/>
        </w:rPr>
        <w:tab/>
      </w:r>
      <w:r w:rsidR="006A13CD">
        <w:rPr>
          <w:sz w:val="22"/>
          <w:szCs w:val="22"/>
          <w:shd w:val="clear" w:color="auto" w:fill="F8F9FA"/>
        </w:rPr>
        <w:t xml:space="preserve">Vërtetimi </w:t>
      </w:r>
      <w:r w:rsidRPr="000E2F04">
        <w:rPr>
          <w:sz w:val="22"/>
          <w:szCs w:val="22"/>
        </w:rPr>
        <w:t>i njohurive profesionale të kandidatëve kryh</w:t>
      </w:r>
      <w:r w:rsidR="006A13CD">
        <w:rPr>
          <w:sz w:val="22"/>
          <w:szCs w:val="22"/>
        </w:rPr>
        <w:t xml:space="preserve">et në fushën e njohjes së dispozitave </w:t>
      </w:r>
      <w:r w:rsidRPr="000E2F04">
        <w:rPr>
          <w:sz w:val="22"/>
          <w:szCs w:val="22"/>
        </w:rPr>
        <w:t xml:space="preserve">që rregullojnë pozicionin juridik të vetëqeverisjes lokale, si dhe </w:t>
      </w:r>
      <w:r w:rsidR="006A13CD">
        <w:rPr>
          <w:sz w:val="22"/>
          <w:szCs w:val="22"/>
        </w:rPr>
        <w:t>dispozitat e</w:t>
      </w:r>
      <w:r w:rsidRPr="000E2F04">
        <w:rPr>
          <w:sz w:val="22"/>
          <w:szCs w:val="22"/>
        </w:rPr>
        <w:t xml:space="preserve"> përgjithshme të punës, </w:t>
      </w:r>
      <w:r w:rsidR="00CA6A5B">
        <w:rPr>
          <w:sz w:val="22"/>
          <w:szCs w:val="22"/>
        </w:rPr>
        <w:t xml:space="preserve">dispozitat </w:t>
      </w:r>
      <w:r w:rsidRPr="000E2F04">
        <w:rPr>
          <w:sz w:val="22"/>
          <w:szCs w:val="22"/>
        </w:rPr>
        <w:t xml:space="preserve"> për funksionimin e zyrave dhe procedurën administrative, njohuri të </w:t>
      </w:r>
      <w:r w:rsidR="00D17FBB" w:rsidRPr="000E2F04">
        <w:rPr>
          <w:sz w:val="22"/>
          <w:szCs w:val="22"/>
        </w:rPr>
        <w:t>dispozitave</w:t>
      </w:r>
      <w:r w:rsidRPr="000E2F04">
        <w:rPr>
          <w:sz w:val="22"/>
          <w:szCs w:val="22"/>
        </w:rPr>
        <w:t xml:space="preserve"> në lidhje me </w:t>
      </w:r>
      <w:r w:rsidR="00D17FBB" w:rsidRPr="000E2F04">
        <w:rPr>
          <w:sz w:val="22"/>
          <w:szCs w:val="22"/>
        </w:rPr>
        <w:t>vendin e punës</w:t>
      </w:r>
      <w:r w:rsidRPr="000E2F04">
        <w:rPr>
          <w:sz w:val="22"/>
          <w:szCs w:val="22"/>
        </w:rPr>
        <w:t xml:space="preserve"> që duhet të plotësohet.</w:t>
      </w:r>
    </w:p>
    <w:p w:rsidR="00B11FC2" w:rsidRPr="000E2F04" w:rsidRDefault="00B11FC2" w:rsidP="000E2F04">
      <w:pPr>
        <w:spacing w:line="276" w:lineRule="auto"/>
        <w:jc w:val="both"/>
        <w:rPr>
          <w:bCs/>
          <w:noProof/>
          <w:sz w:val="22"/>
          <w:szCs w:val="22"/>
          <w:lang w:val="sq-AL"/>
        </w:rPr>
      </w:pPr>
    </w:p>
    <w:p w:rsidR="00B11FC2" w:rsidRPr="000E2F04" w:rsidRDefault="00B11FC2" w:rsidP="00A27488">
      <w:pPr>
        <w:jc w:val="both"/>
        <w:rPr>
          <w:sz w:val="22"/>
          <w:szCs w:val="22"/>
        </w:rPr>
      </w:pPr>
      <w:r w:rsidRPr="000E2F04">
        <w:rPr>
          <w:b/>
          <w:bCs/>
          <w:noProof/>
          <w:sz w:val="22"/>
          <w:szCs w:val="22"/>
        </w:rPr>
        <w:tab/>
      </w:r>
      <w:r w:rsidRPr="000E2F04">
        <w:rPr>
          <w:sz w:val="22"/>
          <w:szCs w:val="22"/>
          <w:lang w:val="sr-Cyrl-CS"/>
        </w:rPr>
        <w:t xml:space="preserve">Јавни конкурс спроводи </w:t>
      </w:r>
      <w:r w:rsidR="00BC0CCC">
        <w:rPr>
          <w:sz w:val="22"/>
          <w:szCs w:val="22"/>
          <w:lang w:val="sq-AL"/>
        </w:rPr>
        <w:t xml:space="preserve"> </w:t>
      </w:r>
      <w:r w:rsidRPr="000E2F04">
        <w:rPr>
          <w:sz w:val="22"/>
          <w:szCs w:val="22"/>
          <w:lang w:val="sr-Cyrl-CS"/>
        </w:rPr>
        <w:t>Конкурсна комисија</w:t>
      </w:r>
      <w:r w:rsidR="003B3E04">
        <w:rPr>
          <w:sz w:val="22"/>
          <w:szCs w:val="22"/>
          <w:lang w:val="sq-AL"/>
        </w:rPr>
        <w:t>,</w:t>
      </w:r>
      <w:r w:rsidRPr="000E2F04">
        <w:rPr>
          <w:sz w:val="22"/>
          <w:szCs w:val="22"/>
          <w:lang w:val="sr-Cyrl-CS"/>
        </w:rPr>
        <w:t xml:space="preserve"> </w:t>
      </w:r>
      <w:r w:rsidRPr="000E2F04">
        <w:rPr>
          <w:sz w:val="22"/>
          <w:szCs w:val="22"/>
        </w:rPr>
        <w:t>именована од стране Начелника Општинске управе општине Бујановац.</w:t>
      </w:r>
    </w:p>
    <w:p w:rsidR="00B11FC2" w:rsidRPr="000E2F04" w:rsidRDefault="00B11FC2" w:rsidP="00A27488">
      <w:pPr>
        <w:jc w:val="both"/>
        <w:rPr>
          <w:sz w:val="22"/>
          <w:szCs w:val="22"/>
        </w:rPr>
      </w:pPr>
      <w:r w:rsidRPr="000E2F04">
        <w:rPr>
          <w:bCs/>
          <w:noProof/>
          <w:sz w:val="22"/>
          <w:szCs w:val="22"/>
        </w:rPr>
        <w:t xml:space="preserve"> </w:t>
      </w:r>
      <w:r w:rsidRPr="000E2F04">
        <w:rPr>
          <w:bCs/>
          <w:noProof/>
          <w:sz w:val="22"/>
          <w:szCs w:val="22"/>
          <w:lang w:val="sq-AL"/>
        </w:rPr>
        <w:tab/>
      </w:r>
      <w:r w:rsidRPr="000E2F04">
        <w:rPr>
          <w:sz w:val="22"/>
          <w:szCs w:val="22"/>
          <w:lang w:val="sq-AL"/>
        </w:rPr>
        <w:t>Konkursi publik zhvillohet nga Komisioni</w:t>
      </w:r>
      <w:r w:rsidR="003B3E04">
        <w:rPr>
          <w:sz w:val="22"/>
          <w:szCs w:val="22"/>
          <w:lang w:val="sq-AL"/>
        </w:rPr>
        <w:t>,</w:t>
      </w:r>
      <w:r w:rsidRPr="000E2F04">
        <w:rPr>
          <w:sz w:val="22"/>
          <w:szCs w:val="22"/>
          <w:lang w:val="sq-AL"/>
        </w:rPr>
        <w:t xml:space="preserve"> i emëruar nga Kryeshefi i Administratës Komunale të komunës së Bujanocit.</w:t>
      </w:r>
    </w:p>
    <w:p w:rsidR="00B11FC2" w:rsidRPr="000E2F04" w:rsidRDefault="00B11FC2" w:rsidP="000E2F04">
      <w:pPr>
        <w:spacing w:line="276" w:lineRule="auto"/>
        <w:jc w:val="both"/>
        <w:rPr>
          <w:bCs/>
          <w:noProof/>
          <w:sz w:val="22"/>
          <w:szCs w:val="22"/>
        </w:rPr>
      </w:pPr>
    </w:p>
    <w:p w:rsidR="00B11FC2" w:rsidRPr="000E2F04" w:rsidRDefault="00B11FC2" w:rsidP="00A27488">
      <w:pPr>
        <w:jc w:val="center"/>
        <w:rPr>
          <w:b/>
          <w:bCs/>
          <w:noProof/>
          <w:sz w:val="22"/>
          <w:szCs w:val="22"/>
        </w:rPr>
      </w:pPr>
      <w:r w:rsidRPr="000E2F04">
        <w:rPr>
          <w:b/>
          <w:bCs/>
          <w:noProof/>
          <w:sz w:val="22"/>
          <w:szCs w:val="22"/>
        </w:rPr>
        <w:t>IV</w:t>
      </w:r>
    </w:p>
    <w:p w:rsidR="00B11FC2" w:rsidRPr="000E2F04" w:rsidRDefault="00B11FC2" w:rsidP="00A27488">
      <w:pPr>
        <w:jc w:val="both"/>
        <w:rPr>
          <w:bCs/>
          <w:noProof/>
          <w:sz w:val="22"/>
          <w:szCs w:val="22"/>
          <w:lang w:val="sq-AL"/>
        </w:rPr>
      </w:pPr>
      <w:r w:rsidRPr="000E2F04">
        <w:rPr>
          <w:bCs/>
          <w:noProof/>
          <w:sz w:val="22"/>
          <w:szCs w:val="22"/>
        </w:rPr>
        <w:tab/>
        <w:t>Место рада је Општина Бујановац, Општинска управа, ул.К.Петровића бр.115, 17520 Бујановац.</w:t>
      </w:r>
    </w:p>
    <w:p w:rsidR="00B11FC2" w:rsidRPr="000E2F04" w:rsidRDefault="00B11FC2" w:rsidP="00A27488">
      <w:pPr>
        <w:jc w:val="both"/>
        <w:rPr>
          <w:bCs/>
          <w:noProof/>
          <w:sz w:val="22"/>
          <w:szCs w:val="22"/>
          <w:lang w:val="sq-AL"/>
        </w:rPr>
      </w:pPr>
      <w:r w:rsidRPr="000E2F04">
        <w:rPr>
          <w:bCs/>
          <w:noProof/>
          <w:sz w:val="22"/>
          <w:szCs w:val="22"/>
          <w:lang w:val="sq-AL"/>
        </w:rPr>
        <w:tab/>
        <w:t>Vendi i punës është Komuna e Bujanocit. Administrata komunle. Rr.L.Petroviq, nr. 115, 17520 Bujanoc.</w:t>
      </w:r>
    </w:p>
    <w:p w:rsidR="00B11FC2" w:rsidRPr="000E2F04" w:rsidRDefault="00B11FC2" w:rsidP="000E2F04">
      <w:pPr>
        <w:spacing w:line="276" w:lineRule="auto"/>
        <w:jc w:val="both"/>
        <w:rPr>
          <w:bCs/>
          <w:noProof/>
          <w:sz w:val="22"/>
          <w:szCs w:val="22"/>
        </w:rPr>
      </w:pPr>
    </w:p>
    <w:p w:rsidR="00B11FC2" w:rsidRPr="000E2F04" w:rsidRDefault="00B11FC2" w:rsidP="00A27488">
      <w:pPr>
        <w:jc w:val="center"/>
        <w:rPr>
          <w:b/>
          <w:bCs/>
          <w:noProof/>
          <w:sz w:val="22"/>
          <w:szCs w:val="22"/>
        </w:rPr>
      </w:pPr>
      <w:r w:rsidRPr="000E2F04">
        <w:rPr>
          <w:b/>
          <w:bCs/>
          <w:noProof/>
          <w:sz w:val="22"/>
          <w:szCs w:val="22"/>
        </w:rPr>
        <w:t>V</w:t>
      </w:r>
    </w:p>
    <w:p w:rsidR="00B11FC2" w:rsidRPr="000E2F04" w:rsidRDefault="00B11FC2" w:rsidP="00A27488">
      <w:pPr>
        <w:jc w:val="both"/>
        <w:rPr>
          <w:rStyle w:val="Strong"/>
          <w:b w:val="0"/>
          <w:sz w:val="22"/>
          <w:szCs w:val="22"/>
        </w:rPr>
      </w:pPr>
      <w:r w:rsidRPr="000E2F04">
        <w:rPr>
          <w:rStyle w:val="Strong"/>
          <w:b w:val="0"/>
          <w:sz w:val="22"/>
          <w:szCs w:val="22"/>
        </w:rPr>
        <w:tab/>
        <w:t>За наведен</w:t>
      </w:r>
      <w:r w:rsidR="00A72979">
        <w:rPr>
          <w:rStyle w:val="Strong"/>
          <w:b w:val="0"/>
          <w:sz w:val="22"/>
          <w:szCs w:val="22"/>
        </w:rPr>
        <w:t>o</w:t>
      </w:r>
      <w:r w:rsidRPr="000E2F04">
        <w:rPr>
          <w:rStyle w:val="Strong"/>
          <w:b w:val="0"/>
          <w:sz w:val="22"/>
          <w:szCs w:val="22"/>
        </w:rPr>
        <w:t xml:space="preserve"> радн</w:t>
      </w:r>
      <w:r w:rsidR="00A72979">
        <w:rPr>
          <w:rStyle w:val="Strong"/>
          <w:b w:val="0"/>
          <w:sz w:val="22"/>
          <w:szCs w:val="22"/>
        </w:rPr>
        <w:t>o</w:t>
      </w:r>
      <w:r w:rsidRPr="000E2F04">
        <w:rPr>
          <w:rStyle w:val="Strong"/>
          <w:b w:val="0"/>
          <w:sz w:val="22"/>
          <w:szCs w:val="22"/>
        </w:rPr>
        <w:t xml:space="preserve"> мест</w:t>
      </w:r>
      <w:r w:rsidR="00A72979">
        <w:rPr>
          <w:rStyle w:val="Strong"/>
          <w:b w:val="0"/>
          <w:sz w:val="22"/>
          <w:szCs w:val="22"/>
        </w:rPr>
        <w:t>o</w:t>
      </w:r>
      <w:r w:rsidRPr="000E2F04">
        <w:rPr>
          <w:rStyle w:val="Strong"/>
          <w:b w:val="0"/>
          <w:sz w:val="22"/>
          <w:szCs w:val="22"/>
        </w:rPr>
        <w:t>, радни однос се заснива на неодређено време.</w:t>
      </w:r>
    </w:p>
    <w:p w:rsidR="00B11FC2" w:rsidRPr="000E2F04" w:rsidRDefault="00B11FC2" w:rsidP="00A27488">
      <w:pPr>
        <w:jc w:val="both"/>
        <w:rPr>
          <w:rStyle w:val="Strong"/>
          <w:b w:val="0"/>
          <w:sz w:val="22"/>
          <w:szCs w:val="22"/>
        </w:rPr>
      </w:pPr>
      <w:r w:rsidRPr="000E2F04">
        <w:rPr>
          <w:rStyle w:val="Strong"/>
          <w:b w:val="0"/>
          <w:sz w:val="22"/>
          <w:szCs w:val="22"/>
        </w:rPr>
        <w:lastRenderedPageBreak/>
        <w:tab/>
        <w:t>Për vend</w:t>
      </w:r>
      <w:r w:rsidR="00A72979">
        <w:rPr>
          <w:rStyle w:val="Strong"/>
          <w:b w:val="0"/>
          <w:sz w:val="22"/>
          <w:szCs w:val="22"/>
        </w:rPr>
        <w:t>in</w:t>
      </w:r>
      <w:r w:rsidRPr="000E2F04">
        <w:rPr>
          <w:rStyle w:val="Strong"/>
          <w:b w:val="0"/>
          <w:sz w:val="22"/>
          <w:szCs w:val="22"/>
        </w:rPr>
        <w:t xml:space="preserve"> e theksuar të punës, marrëdhënia e punës themelohet në kohë të pacaktuar.</w:t>
      </w:r>
    </w:p>
    <w:p w:rsidR="00B11FC2" w:rsidRPr="000E2F04" w:rsidRDefault="00B11FC2" w:rsidP="000E2F04">
      <w:pPr>
        <w:spacing w:line="276" w:lineRule="auto"/>
        <w:jc w:val="both"/>
        <w:rPr>
          <w:rStyle w:val="Strong"/>
          <w:b w:val="0"/>
          <w:sz w:val="22"/>
          <w:szCs w:val="22"/>
        </w:rPr>
      </w:pPr>
    </w:p>
    <w:p w:rsidR="00B11FC2" w:rsidRPr="000E2F04" w:rsidRDefault="00B11FC2" w:rsidP="00A27488">
      <w:pPr>
        <w:jc w:val="center"/>
        <w:rPr>
          <w:b/>
          <w:bCs/>
          <w:noProof/>
          <w:sz w:val="22"/>
          <w:szCs w:val="22"/>
        </w:rPr>
      </w:pPr>
      <w:r w:rsidRPr="000E2F04">
        <w:rPr>
          <w:b/>
          <w:bCs/>
          <w:noProof/>
          <w:sz w:val="22"/>
          <w:szCs w:val="22"/>
        </w:rPr>
        <w:t>VI</w:t>
      </w:r>
    </w:p>
    <w:p w:rsidR="00B11FC2" w:rsidRPr="000E2F04" w:rsidRDefault="00B11FC2" w:rsidP="00A27488">
      <w:pPr>
        <w:jc w:val="both"/>
        <w:rPr>
          <w:sz w:val="22"/>
          <w:szCs w:val="22"/>
          <w:lang w:val="sq-AL" w:eastAsia="en-GB"/>
        </w:rPr>
      </w:pPr>
      <w:r w:rsidRPr="000E2F04">
        <w:rPr>
          <w:bCs/>
          <w:noProof/>
          <w:sz w:val="22"/>
          <w:szCs w:val="22"/>
        </w:rPr>
        <w:tab/>
        <w:t>Оглас о јавном конкурсу садржи податке о радн</w:t>
      </w:r>
      <w:r w:rsidR="003A0E10">
        <w:rPr>
          <w:bCs/>
          <w:noProof/>
          <w:sz w:val="22"/>
          <w:szCs w:val="22"/>
        </w:rPr>
        <w:t>и</w:t>
      </w:r>
      <w:r w:rsidR="00C42FE3">
        <w:rPr>
          <w:bCs/>
          <w:noProof/>
          <w:sz w:val="22"/>
          <w:szCs w:val="22"/>
        </w:rPr>
        <w:t>м</w:t>
      </w:r>
      <w:r w:rsidRPr="000E2F04">
        <w:rPr>
          <w:bCs/>
          <w:noProof/>
          <w:sz w:val="22"/>
          <w:szCs w:val="22"/>
        </w:rPr>
        <w:t xml:space="preserve"> мест</w:t>
      </w:r>
      <w:r w:rsidR="00C42FE3">
        <w:rPr>
          <w:bCs/>
          <w:noProof/>
          <w:sz w:val="22"/>
          <w:szCs w:val="22"/>
        </w:rPr>
        <w:t>има</w:t>
      </w:r>
      <w:r w:rsidRPr="000E2F04">
        <w:rPr>
          <w:bCs/>
          <w:noProof/>
          <w:sz w:val="22"/>
          <w:szCs w:val="22"/>
        </w:rPr>
        <w:t xml:space="preserve"> преузете из Правилника и условима за запо</w:t>
      </w:r>
      <w:r w:rsidR="00C42FE3">
        <w:rPr>
          <w:bCs/>
          <w:noProof/>
          <w:sz w:val="22"/>
          <w:szCs w:val="22"/>
        </w:rPr>
        <w:t>шљ</w:t>
      </w:r>
      <w:r w:rsidRPr="000E2F04">
        <w:rPr>
          <w:bCs/>
          <w:noProof/>
          <w:sz w:val="22"/>
          <w:szCs w:val="22"/>
        </w:rPr>
        <w:t xml:space="preserve">ење на радном месту, као и у стручној </w:t>
      </w:r>
      <w:r w:rsidRPr="000E2F04">
        <w:rPr>
          <w:sz w:val="22"/>
          <w:szCs w:val="22"/>
          <w:lang w:eastAsia="en-GB"/>
        </w:rPr>
        <w:t>оспособљености знања и вештина</w:t>
      </w:r>
      <w:r w:rsidR="00BC0CCC">
        <w:rPr>
          <w:sz w:val="22"/>
          <w:szCs w:val="22"/>
          <w:lang w:eastAsia="en-GB"/>
        </w:rPr>
        <w:t xml:space="preserve"> нарочито из области знања и вештина, које су за то радно место утврђене као посебне функционалне компетенције</w:t>
      </w:r>
      <w:r w:rsidR="00F91673">
        <w:rPr>
          <w:sz w:val="22"/>
          <w:szCs w:val="22"/>
          <w:lang w:eastAsia="en-GB"/>
        </w:rPr>
        <w:t>, које се</w:t>
      </w:r>
      <w:r w:rsidRPr="000E2F04">
        <w:rPr>
          <w:sz w:val="22"/>
          <w:szCs w:val="22"/>
          <w:lang w:eastAsia="en-GB"/>
        </w:rPr>
        <w:t xml:space="preserve"> оцењују у изборном поступку и начину њихове провере, рок у коме се подносе пријаве на јавни конкурс, телефон и име особе задужене за давање додатних обавештења о јавном конкурсу, адреси на коју се пријаве подносе, као и податке о доказима који се подносе и прибављају уз пријаву.</w:t>
      </w:r>
    </w:p>
    <w:p w:rsidR="00B11FC2" w:rsidRPr="000E2F04" w:rsidRDefault="00B11FC2" w:rsidP="00A27488">
      <w:pPr>
        <w:jc w:val="both"/>
        <w:rPr>
          <w:sz w:val="22"/>
          <w:szCs w:val="22"/>
          <w:lang w:val="sq-AL" w:eastAsia="en-GB"/>
        </w:rPr>
      </w:pPr>
      <w:r w:rsidRPr="000E2F04">
        <w:rPr>
          <w:sz w:val="22"/>
          <w:szCs w:val="22"/>
          <w:lang w:val="sq-AL" w:eastAsia="en-GB"/>
        </w:rPr>
        <w:tab/>
      </w:r>
      <w:r w:rsidRPr="000E2F04">
        <w:rPr>
          <w:sz w:val="22"/>
          <w:szCs w:val="22"/>
          <w:lang w:val="sq-AL"/>
        </w:rPr>
        <w:t>Njoftimi për Konkursin publik për vend</w:t>
      </w:r>
      <w:r w:rsidR="003A0E10">
        <w:rPr>
          <w:sz w:val="22"/>
          <w:szCs w:val="22"/>
          <w:lang w:val="sq-AL"/>
        </w:rPr>
        <w:t>et</w:t>
      </w:r>
      <w:r w:rsidRPr="000E2F04">
        <w:rPr>
          <w:sz w:val="22"/>
          <w:szCs w:val="22"/>
          <w:lang w:val="sq-AL"/>
        </w:rPr>
        <w:t xml:space="preserve"> e lir</w:t>
      </w:r>
      <w:r w:rsidR="007C54D5">
        <w:rPr>
          <w:sz w:val="22"/>
          <w:szCs w:val="22"/>
        </w:rPr>
        <w:t>а</w:t>
      </w:r>
      <w:r w:rsidRPr="000E2F04">
        <w:rPr>
          <w:sz w:val="22"/>
          <w:szCs w:val="22"/>
          <w:lang w:val="sq-AL"/>
        </w:rPr>
        <w:t xml:space="preserve"> përmban informacione për vend</w:t>
      </w:r>
      <w:r w:rsidR="007C54D5">
        <w:rPr>
          <w:sz w:val="22"/>
          <w:szCs w:val="22"/>
          <w:lang w:val="sq-AL"/>
        </w:rPr>
        <w:t>et</w:t>
      </w:r>
      <w:r w:rsidRPr="000E2F04">
        <w:rPr>
          <w:sz w:val="22"/>
          <w:szCs w:val="22"/>
          <w:lang w:val="sq-AL"/>
        </w:rPr>
        <w:t xml:space="preserve"> e </w:t>
      </w:r>
      <w:r w:rsidR="007C54D5">
        <w:rPr>
          <w:sz w:val="22"/>
          <w:szCs w:val="22"/>
          <w:lang w:val="sq-AL"/>
        </w:rPr>
        <w:t xml:space="preserve">lira të </w:t>
      </w:r>
      <w:r w:rsidRPr="000E2F04">
        <w:rPr>
          <w:sz w:val="22"/>
          <w:szCs w:val="22"/>
          <w:lang w:val="sq-AL"/>
        </w:rPr>
        <w:t>punës të marr</w:t>
      </w:r>
      <w:r w:rsidR="007C54D5">
        <w:rPr>
          <w:sz w:val="22"/>
          <w:szCs w:val="22"/>
          <w:lang w:val="sq-AL"/>
        </w:rPr>
        <w:t>ura</w:t>
      </w:r>
      <w:r w:rsidRPr="000E2F04">
        <w:rPr>
          <w:sz w:val="22"/>
          <w:szCs w:val="22"/>
          <w:lang w:val="sq-AL"/>
        </w:rPr>
        <w:t xml:space="preserve"> nga Rregullorja dhe kushtet për punësim në vendin e punës, si dhe për kompetencën profesionale të njohurive dhe aftësive,</w:t>
      </w:r>
      <w:r w:rsidR="00F91673">
        <w:rPr>
          <w:sz w:val="22"/>
          <w:szCs w:val="22"/>
          <w:lang w:val="sq-AL"/>
        </w:rPr>
        <w:t xml:space="preserve"> përkatësisht nga lëmia e njohurive dhe aftësive, të cilat janët të përcaktuar për atë  vend pune si kompetenca funksonale të posaçme,</w:t>
      </w:r>
      <w:r w:rsidRPr="000E2F04">
        <w:rPr>
          <w:sz w:val="22"/>
          <w:szCs w:val="22"/>
          <w:lang w:val="sq-AL"/>
        </w:rPr>
        <w:t xml:space="preserve"> të cilat vlerësohen në procedurën zgjedhore dhe mënyrën e verifikimit të tyre, afati i fundit për paraqitjen e aplikimeve për konkurs publik, telefoni dhe emri i personit përgjegjës për dhënien e informacionit shtesë në lidhje me konkursin publik, adresën në të cilën paraqiten aplikimet, si dhe informacione mbi provat e paraqitura dhe të marra me aplikim.</w:t>
      </w:r>
    </w:p>
    <w:p w:rsidR="00B11FC2" w:rsidRPr="000E2F04" w:rsidRDefault="00B11FC2" w:rsidP="000E2F04">
      <w:pPr>
        <w:spacing w:line="276" w:lineRule="auto"/>
        <w:jc w:val="both"/>
        <w:rPr>
          <w:sz w:val="22"/>
          <w:szCs w:val="22"/>
          <w:lang w:eastAsia="en-GB"/>
        </w:rPr>
      </w:pPr>
    </w:p>
    <w:p w:rsidR="00B11FC2" w:rsidRPr="000E2F04" w:rsidRDefault="00B11FC2" w:rsidP="00A27488">
      <w:pPr>
        <w:jc w:val="center"/>
        <w:rPr>
          <w:b/>
          <w:bCs/>
          <w:noProof/>
          <w:sz w:val="22"/>
          <w:szCs w:val="22"/>
        </w:rPr>
      </w:pPr>
      <w:r w:rsidRPr="000E2F04">
        <w:rPr>
          <w:b/>
          <w:bCs/>
          <w:noProof/>
          <w:sz w:val="22"/>
          <w:szCs w:val="22"/>
        </w:rPr>
        <w:t>VII</w:t>
      </w:r>
    </w:p>
    <w:p w:rsidR="00B11FC2" w:rsidRPr="007C54D5" w:rsidRDefault="00B11FC2" w:rsidP="00A27488">
      <w:pPr>
        <w:jc w:val="both"/>
        <w:rPr>
          <w:bCs/>
          <w:sz w:val="22"/>
          <w:szCs w:val="22"/>
          <w:lang w:val="sq-AL" w:eastAsia="en-GB"/>
        </w:rPr>
      </w:pPr>
      <w:r w:rsidRPr="000E2F04">
        <w:rPr>
          <w:b/>
          <w:bCs/>
          <w:noProof/>
          <w:sz w:val="22"/>
          <w:szCs w:val="22"/>
        </w:rPr>
        <w:tab/>
      </w:r>
      <w:r w:rsidRPr="000E2F04">
        <w:rPr>
          <w:bCs/>
          <w:noProof/>
          <w:sz w:val="22"/>
          <w:szCs w:val="22"/>
        </w:rPr>
        <w:t xml:space="preserve">Оглас о јавном конкурсу </w:t>
      </w:r>
      <w:r w:rsidR="00FF4D14" w:rsidRPr="000E2F04">
        <w:rPr>
          <w:bCs/>
          <w:noProof/>
          <w:sz w:val="22"/>
          <w:szCs w:val="22"/>
        </w:rPr>
        <w:t xml:space="preserve">биће </w:t>
      </w:r>
      <w:r w:rsidRPr="000E2F04">
        <w:rPr>
          <w:bCs/>
          <w:noProof/>
          <w:sz w:val="22"/>
          <w:szCs w:val="22"/>
        </w:rPr>
        <w:t>објав</w:t>
      </w:r>
      <w:r w:rsidR="00FF4D14" w:rsidRPr="000E2F04">
        <w:rPr>
          <w:bCs/>
          <w:noProof/>
          <w:sz w:val="22"/>
          <w:szCs w:val="22"/>
        </w:rPr>
        <w:t>љен</w:t>
      </w:r>
      <w:r w:rsidRPr="000E2F04">
        <w:rPr>
          <w:bCs/>
          <w:noProof/>
          <w:sz w:val="22"/>
          <w:szCs w:val="22"/>
        </w:rPr>
        <w:t xml:space="preserve"> на интернет</w:t>
      </w:r>
      <w:r w:rsidRPr="000E2F04">
        <w:rPr>
          <w:bCs/>
          <w:sz w:val="22"/>
          <w:szCs w:val="22"/>
          <w:lang w:val="sr-Cyrl-CS" w:eastAsia="en-GB"/>
        </w:rPr>
        <w:t xml:space="preserve"> презентацији </w:t>
      </w:r>
      <w:hyperlink r:id="rId9" w:history="1">
        <w:r w:rsidRPr="000E2F04">
          <w:rPr>
            <w:rStyle w:val="Hyperlink"/>
            <w:bCs/>
            <w:color w:val="auto"/>
            <w:sz w:val="22"/>
            <w:szCs w:val="22"/>
            <w:lang w:val="sr-Cyrl-CS" w:eastAsia="en-GB"/>
          </w:rPr>
          <w:t>www.bujanovac.rs</w:t>
        </w:r>
      </w:hyperlink>
      <w:r w:rsidRPr="000E2F04">
        <w:rPr>
          <w:bCs/>
          <w:sz w:val="22"/>
          <w:szCs w:val="22"/>
          <w:lang w:val="sr-Cyrl-CS" w:eastAsia="en-GB"/>
        </w:rPr>
        <w:t>.и огласној табли Општ</w:t>
      </w:r>
      <w:r w:rsidR="007C54D5">
        <w:rPr>
          <w:bCs/>
          <w:sz w:val="22"/>
          <w:szCs w:val="22"/>
          <w:lang w:val="sr-Cyrl-CS" w:eastAsia="en-GB"/>
        </w:rPr>
        <w:t>инске управе општине Бујановац</w:t>
      </w:r>
      <w:r w:rsidR="007C54D5">
        <w:rPr>
          <w:bCs/>
          <w:sz w:val="22"/>
          <w:szCs w:val="22"/>
          <w:lang w:val="sq-AL" w:eastAsia="en-GB"/>
        </w:rPr>
        <w:t xml:space="preserve">, </w:t>
      </w:r>
      <w:r w:rsidR="007C54D5">
        <w:rPr>
          <w:bCs/>
          <w:sz w:val="22"/>
          <w:szCs w:val="22"/>
          <w:lang w:val="sr-Cyrl-CS" w:eastAsia="en-GB"/>
        </w:rPr>
        <w:t>и у</w:t>
      </w:r>
      <w:r w:rsidR="007C54D5" w:rsidRPr="000E2F04">
        <w:rPr>
          <w:bCs/>
          <w:sz w:val="22"/>
          <w:szCs w:val="22"/>
          <w:lang w:val="sr-Cyrl-CS" w:eastAsia="en-GB"/>
        </w:rPr>
        <w:t xml:space="preserve"> најмање једним дневним новинама које се дистрибуирају за целу територију Републике Србије објавити обавештење о јавном конкурсу и адресу интернет презентацјие општине Бујановац на којој је објављен оглас.</w:t>
      </w:r>
    </w:p>
    <w:p w:rsidR="00B11FC2" w:rsidRDefault="00B11FC2" w:rsidP="00A27488">
      <w:pPr>
        <w:jc w:val="both"/>
        <w:rPr>
          <w:bCs/>
          <w:sz w:val="22"/>
          <w:szCs w:val="22"/>
          <w:lang w:val="sq-AL" w:eastAsia="en-GB"/>
        </w:rPr>
      </w:pPr>
      <w:r w:rsidRPr="000E2F04">
        <w:rPr>
          <w:bCs/>
          <w:sz w:val="22"/>
          <w:szCs w:val="22"/>
          <w:lang w:val="sq-AL" w:eastAsia="en-GB"/>
        </w:rPr>
        <w:tab/>
      </w:r>
      <w:r w:rsidRPr="000E2F04">
        <w:rPr>
          <w:sz w:val="22"/>
          <w:szCs w:val="22"/>
          <w:lang w:val="sq-AL"/>
        </w:rPr>
        <w:t xml:space="preserve">Njoftimi për Konkursin publik do të publikohet në faqen e internetit </w:t>
      </w:r>
      <w:hyperlink r:id="rId10" w:history="1">
        <w:r w:rsidRPr="000E2F04">
          <w:rPr>
            <w:rStyle w:val="Hyperlink"/>
            <w:bCs/>
            <w:color w:val="auto"/>
            <w:sz w:val="22"/>
            <w:szCs w:val="22"/>
            <w:lang w:val="sr-Cyrl-CS" w:eastAsia="en-GB"/>
          </w:rPr>
          <w:t>www.bujanovac.rs</w:t>
        </w:r>
      </w:hyperlink>
      <w:r w:rsidRPr="000E2F04">
        <w:rPr>
          <w:sz w:val="22"/>
          <w:szCs w:val="22"/>
        </w:rPr>
        <w:t xml:space="preserve"> si dhe tabelën e shpalljeve të Administratës k</w:t>
      </w:r>
      <w:r w:rsidR="007C54D5">
        <w:rPr>
          <w:sz w:val="22"/>
          <w:szCs w:val="22"/>
        </w:rPr>
        <w:t>omunale të komunës së Bujanocit dhe m</w:t>
      </w:r>
      <w:r w:rsidRPr="000E2F04">
        <w:rPr>
          <w:bCs/>
          <w:sz w:val="22"/>
          <w:szCs w:val="22"/>
          <w:lang w:val="sq-AL" w:eastAsia="en-GB"/>
        </w:rPr>
        <w:t>ë së paku në një gazetë ditore e cila distribuohet në tërë terriorin e Republikës së Srbisë të shpallet njoftimi mbi Konkursin publik dhe adresën e faqes së internetit të komunës së Bujanocit në të cilën është shpallur Konkursi.</w:t>
      </w:r>
    </w:p>
    <w:p w:rsidR="007C54D5" w:rsidRPr="000E2F04" w:rsidRDefault="007C54D5" w:rsidP="00A27488">
      <w:pPr>
        <w:jc w:val="both"/>
        <w:rPr>
          <w:bCs/>
          <w:sz w:val="22"/>
          <w:szCs w:val="22"/>
          <w:lang w:val="sq-AL" w:eastAsia="en-GB"/>
        </w:rPr>
      </w:pPr>
    </w:p>
    <w:p w:rsidR="00B11FC2" w:rsidRPr="000E2F04" w:rsidRDefault="00B11FC2" w:rsidP="00A27488">
      <w:pPr>
        <w:jc w:val="both"/>
        <w:rPr>
          <w:sz w:val="22"/>
          <w:szCs w:val="22"/>
          <w:lang w:val="sq-AL" w:eastAsia="en-GB"/>
        </w:rPr>
      </w:pPr>
      <w:r w:rsidRPr="000E2F04">
        <w:rPr>
          <w:bCs/>
          <w:sz w:val="22"/>
          <w:szCs w:val="22"/>
          <w:lang w:val="sr-Cyrl-CS" w:eastAsia="en-GB"/>
        </w:rPr>
        <w:tab/>
      </w:r>
      <w:r w:rsidR="009475AA" w:rsidRPr="000E2F04">
        <w:rPr>
          <w:sz w:val="22"/>
          <w:szCs w:val="22"/>
          <w:lang w:eastAsia="en-GB"/>
        </w:rPr>
        <w:t xml:space="preserve">Рок за подношење пријава је </w:t>
      </w:r>
      <w:r w:rsidR="00B52E69" w:rsidRPr="000E2F04">
        <w:rPr>
          <w:sz w:val="22"/>
          <w:szCs w:val="22"/>
          <w:lang w:eastAsia="en-GB"/>
        </w:rPr>
        <w:t>15</w:t>
      </w:r>
      <w:r w:rsidRPr="000E2F04">
        <w:rPr>
          <w:sz w:val="22"/>
          <w:szCs w:val="22"/>
          <w:lang w:eastAsia="en-GB"/>
        </w:rPr>
        <w:t xml:space="preserve"> дана од дана оглашавања обавештења о јавном конкурсу у дневним новинама.</w:t>
      </w:r>
    </w:p>
    <w:p w:rsidR="00B11FC2" w:rsidRDefault="00B11FC2" w:rsidP="00A27488">
      <w:pPr>
        <w:jc w:val="both"/>
        <w:rPr>
          <w:sz w:val="22"/>
          <w:szCs w:val="22"/>
          <w:lang w:val="sq-AL"/>
        </w:rPr>
      </w:pPr>
      <w:r w:rsidRPr="000E2F04">
        <w:rPr>
          <w:sz w:val="22"/>
          <w:szCs w:val="22"/>
          <w:lang w:val="sq-AL" w:eastAsia="en-GB"/>
        </w:rPr>
        <w:tab/>
      </w:r>
      <w:r w:rsidRPr="000E2F04">
        <w:rPr>
          <w:sz w:val="22"/>
          <w:szCs w:val="22"/>
          <w:lang w:val="sq-AL"/>
        </w:rPr>
        <w:t>Afati  për</w:t>
      </w:r>
      <w:r w:rsidR="009475AA" w:rsidRPr="000E2F04">
        <w:rPr>
          <w:sz w:val="22"/>
          <w:szCs w:val="22"/>
          <w:lang w:val="sq-AL"/>
        </w:rPr>
        <w:t xml:space="preserve"> paraqitjen e aplikimeve është </w:t>
      </w:r>
      <w:r w:rsidR="00B52E69" w:rsidRPr="000E2F04">
        <w:rPr>
          <w:sz w:val="22"/>
          <w:szCs w:val="22"/>
          <w:lang w:val="sq-AL"/>
        </w:rPr>
        <w:t>15</w:t>
      </w:r>
      <w:r w:rsidRPr="000E2F04">
        <w:rPr>
          <w:sz w:val="22"/>
          <w:szCs w:val="22"/>
          <w:lang w:val="sq-AL"/>
        </w:rPr>
        <w:t xml:space="preserve"> ditë nga data e shpalljes së njoftimit të konkursit publik në shtypin ditor.</w:t>
      </w:r>
    </w:p>
    <w:p w:rsidR="00A27488" w:rsidRPr="000E2F04" w:rsidRDefault="00A27488" w:rsidP="00A27488">
      <w:pPr>
        <w:jc w:val="both"/>
        <w:rPr>
          <w:bCs/>
          <w:noProof/>
          <w:sz w:val="22"/>
          <w:szCs w:val="22"/>
        </w:rPr>
      </w:pPr>
    </w:p>
    <w:p w:rsidR="00B11FC2" w:rsidRPr="000E2F04" w:rsidRDefault="00B11FC2" w:rsidP="00A27488">
      <w:pPr>
        <w:jc w:val="center"/>
        <w:rPr>
          <w:b/>
          <w:bCs/>
          <w:noProof/>
          <w:sz w:val="22"/>
          <w:szCs w:val="22"/>
        </w:rPr>
      </w:pPr>
      <w:r w:rsidRPr="000E2F04">
        <w:rPr>
          <w:b/>
          <w:bCs/>
          <w:noProof/>
          <w:sz w:val="22"/>
          <w:szCs w:val="22"/>
        </w:rPr>
        <w:t>VIII</w:t>
      </w:r>
    </w:p>
    <w:p w:rsidR="00B11FC2" w:rsidRPr="000E2F04" w:rsidRDefault="00B11FC2" w:rsidP="00A27488">
      <w:pPr>
        <w:jc w:val="both"/>
        <w:rPr>
          <w:bCs/>
          <w:sz w:val="22"/>
          <w:szCs w:val="22"/>
          <w:lang w:val="sq-AL" w:eastAsia="en-GB"/>
        </w:rPr>
      </w:pPr>
      <w:r w:rsidRPr="000E2F04">
        <w:rPr>
          <w:bCs/>
          <w:noProof/>
          <w:sz w:val="22"/>
          <w:szCs w:val="22"/>
        </w:rPr>
        <w:tab/>
        <w:t xml:space="preserve">Ово Решење објавити на интернет </w:t>
      </w:r>
      <w:r w:rsidRPr="000E2F04">
        <w:rPr>
          <w:bCs/>
          <w:sz w:val="22"/>
          <w:szCs w:val="22"/>
          <w:lang w:val="sr-Cyrl-CS" w:eastAsia="en-GB"/>
        </w:rPr>
        <w:t>презентацији и огласној табли Општинске управе општине Бујановац.</w:t>
      </w:r>
    </w:p>
    <w:p w:rsidR="00B11FC2" w:rsidRPr="000E2F04" w:rsidRDefault="00B11FC2" w:rsidP="007C54D5">
      <w:pPr>
        <w:jc w:val="both"/>
        <w:rPr>
          <w:bCs/>
          <w:sz w:val="22"/>
          <w:szCs w:val="22"/>
          <w:lang w:val="sq-AL" w:eastAsia="en-GB"/>
        </w:rPr>
      </w:pPr>
      <w:r w:rsidRPr="000E2F04">
        <w:rPr>
          <w:bCs/>
          <w:sz w:val="22"/>
          <w:szCs w:val="22"/>
          <w:lang w:val="sq-AL" w:eastAsia="en-GB"/>
        </w:rPr>
        <w:tab/>
        <w:t xml:space="preserve">Ky Aktvendim shpallet në faqen e internetit dhe tabelën e njoftimeve të Administratës komunale të komunës së Bujanocit. </w:t>
      </w:r>
    </w:p>
    <w:p w:rsidR="00B11FC2" w:rsidRPr="000E2F04" w:rsidRDefault="00B11FC2" w:rsidP="000E2F04">
      <w:pPr>
        <w:spacing w:line="276" w:lineRule="auto"/>
        <w:jc w:val="both"/>
        <w:rPr>
          <w:bCs/>
          <w:sz w:val="22"/>
          <w:szCs w:val="22"/>
          <w:lang w:val="sr-Cyrl-CS" w:eastAsia="en-GB"/>
        </w:rPr>
      </w:pPr>
    </w:p>
    <w:p w:rsidR="00B11FC2" w:rsidRPr="000E2F04" w:rsidRDefault="00B11FC2" w:rsidP="00A27488">
      <w:pPr>
        <w:jc w:val="center"/>
        <w:rPr>
          <w:b/>
          <w:bCs/>
          <w:sz w:val="22"/>
          <w:szCs w:val="22"/>
          <w:lang w:val="sq-AL" w:eastAsia="en-GB"/>
        </w:rPr>
      </w:pPr>
      <w:r w:rsidRPr="000E2F04">
        <w:rPr>
          <w:b/>
          <w:bCs/>
          <w:sz w:val="22"/>
          <w:szCs w:val="22"/>
          <w:lang w:val="sr-Cyrl-CS" w:eastAsia="en-GB"/>
        </w:rPr>
        <w:t>О б р а з л о ж е њ е</w:t>
      </w:r>
      <w:r w:rsidRPr="000E2F04">
        <w:rPr>
          <w:b/>
          <w:bCs/>
          <w:sz w:val="22"/>
          <w:szCs w:val="22"/>
          <w:lang w:val="sq-AL" w:eastAsia="en-GB"/>
        </w:rPr>
        <w:t xml:space="preserve"> / A r s y e t i m</w:t>
      </w:r>
    </w:p>
    <w:p w:rsidR="00B11FC2" w:rsidRPr="000E2F04" w:rsidRDefault="00B11FC2" w:rsidP="00A27488">
      <w:pPr>
        <w:jc w:val="both"/>
        <w:rPr>
          <w:sz w:val="22"/>
          <w:szCs w:val="22"/>
          <w:lang w:val="sq-AL"/>
        </w:rPr>
      </w:pPr>
      <w:r w:rsidRPr="000E2F04">
        <w:rPr>
          <w:bCs/>
          <w:sz w:val="22"/>
          <w:szCs w:val="22"/>
          <w:lang w:val="sr-Cyrl-CS" w:eastAsia="en-GB"/>
        </w:rPr>
        <w:tab/>
        <w:t xml:space="preserve">Одредбом чл.81. </w:t>
      </w:r>
      <w:r w:rsidRPr="000E2F04">
        <w:rPr>
          <w:sz w:val="22"/>
          <w:szCs w:val="22"/>
        </w:rPr>
        <w:t xml:space="preserve">Закона о запосленима у аутономним покрајинама и јединицама локалне самоуправе </w:t>
      </w:r>
      <w:r w:rsidR="00196FA1" w:rsidRPr="000E2F04">
        <w:rPr>
          <w:sz w:val="22"/>
          <w:szCs w:val="22"/>
        </w:rPr>
        <w:t>(„Службени гласник РС“ бр. 21/2016, 113/2017,</w:t>
      </w:r>
      <w:r w:rsidR="00196FA1" w:rsidRPr="00196FA1">
        <w:rPr>
          <w:sz w:val="22"/>
          <w:szCs w:val="22"/>
        </w:rPr>
        <w:t xml:space="preserve"> </w:t>
      </w:r>
      <w:r w:rsidR="00196FA1" w:rsidRPr="000E2F04">
        <w:rPr>
          <w:sz w:val="22"/>
          <w:szCs w:val="22"/>
        </w:rPr>
        <w:t>11</w:t>
      </w:r>
      <w:r w:rsidR="00196FA1">
        <w:rPr>
          <w:sz w:val="22"/>
          <w:szCs w:val="22"/>
        </w:rPr>
        <w:t>3</w:t>
      </w:r>
      <w:r w:rsidR="00196FA1" w:rsidRPr="000E2F04">
        <w:rPr>
          <w:sz w:val="22"/>
          <w:szCs w:val="22"/>
        </w:rPr>
        <w:t>/20</w:t>
      </w:r>
      <w:r w:rsidR="00196FA1">
        <w:rPr>
          <w:sz w:val="22"/>
          <w:szCs w:val="22"/>
        </w:rPr>
        <w:t>17-др.закон,</w:t>
      </w:r>
      <w:r w:rsidR="00196FA1" w:rsidRPr="000E2F04">
        <w:rPr>
          <w:sz w:val="22"/>
          <w:szCs w:val="22"/>
        </w:rPr>
        <w:t xml:space="preserve"> 95/2018 и</w:t>
      </w:r>
      <w:r w:rsidR="00196FA1">
        <w:rPr>
          <w:sz w:val="22"/>
          <w:szCs w:val="22"/>
        </w:rPr>
        <w:t xml:space="preserve"> 114/2021</w:t>
      </w:r>
      <w:r w:rsidR="00196FA1" w:rsidRPr="000E2F04">
        <w:rPr>
          <w:sz w:val="22"/>
          <w:szCs w:val="22"/>
        </w:rPr>
        <w:t>)</w:t>
      </w:r>
      <w:r w:rsidRPr="000E2F04">
        <w:rPr>
          <w:sz w:val="22"/>
          <w:szCs w:val="22"/>
          <w:lang w:val="ru-RU"/>
        </w:rPr>
        <w:t>, прописано је да се извршилачко радно место попуњава трајним премештајем спровођењем, интерног конкурса, преузимањем службеника или заснивањем радног односа након спроведеног јавног конкурса. Одредбом чл.82.ст.4.истог Закона прописано је да ако се радно место не попуни ни преузимањем службеника, обавезно се спроводи јавни конкурс.</w:t>
      </w:r>
    </w:p>
    <w:p w:rsidR="00B11FC2" w:rsidRPr="000E2F04" w:rsidRDefault="00B11FC2" w:rsidP="00A27488">
      <w:pPr>
        <w:jc w:val="both"/>
        <w:rPr>
          <w:sz w:val="22"/>
          <w:szCs w:val="22"/>
          <w:lang w:val="sq-AL"/>
        </w:rPr>
      </w:pPr>
      <w:r w:rsidRPr="000E2F04">
        <w:rPr>
          <w:sz w:val="22"/>
          <w:szCs w:val="22"/>
          <w:lang w:val="sq-AL"/>
        </w:rPr>
        <w:tab/>
        <w:t>Me dispozitën e nenit 81.</w:t>
      </w:r>
      <w:r w:rsidRPr="000E2F04">
        <w:rPr>
          <w:bCs/>
          <w:noProof/>
          <w:sz w:val="22"/>
          <w:szCs w:val="22"/>
          <w:lang w:val="sq-AL"/>
        </w:rPr>
        <w:t xml:space="preserve"> Ligjit mbi të punësuarit në krahinat autonome dhe njësitë e vetëadministrimit lokal </w:t>
      </w:r>
      <w:r w:rsidR="00196FA1" w:rsidRPr="000E2F04">
        <w:rPr>
          <w:bCs/>
          <w:noProof/>
          <w:sz w:val="22"/>
          <w:szCs w:val="22"/>
          <w:lang w:val="sq-AL"/>
        </w:rPr>
        <w:t>lokal (“G.zyrtare e RS”, nr.</w:t>
      </w:r>
      <w:r w:rsidR="00196FA1" w:rsidRPr="000E2F04">
        <w:rPr>
          <w:sz w:val="22"/>
          <w:szCs w:val="22"/>
          <w:lang w:val="ru-RU"/>
        </w:rPr>
        <w:t xml:space="preserve"> 21/2016, </w:t>
      </w:r>
      <w:r w:rsidR="00196FA1" w:rsidRPr="000E2F04">
        <w:rPr>
          <w:iCs/>
          <w:sz w:val="22"/>
          <w:szCs w:val="22"/>
        </w:rPr>
        <w:t>113/2017, 11</w:t>
      </w:r>
      <w:r w:rsidR="00196FA1">
        <w:rPr>
          <w:iCs/>
          <w:sz w:val="22"/>
          <w:szCs w:val="22"/>
        </w:rPr>
        <w:t>3/2017-</w:t>
      </w:r>
      <w:r w:rsidR="00196FA1" w:rsidRPr="009520DD">
        <w:rPr>
          <w:iCs/>
          <w:sz w:val="22"/>
          <w:szCs w:val="22"/>
        </w:rPr>
        <w:t xml:space="preserve"> </w:t>
      </w:r>
      <w:r w:rsidR="00196FA1" w:rsidRPr="000E2F04">
        <w:rPr>
          <w:iCs/>
          <w:sz w:val="22"/>
          <w:szCs w:val="22"/>
        </w:rPr>
        <w:t xml:space="preserve">ligj.tj </w:t>
      </w:r>
      <w:r w:rsidR="00196FA1">
        <w:rPr>
          <w:iCs/>
          <w:sz w:val="22"/>
          <w:szCs w:val="22"/>
        </w:rPr>
        <w:t xml:space="preserve">, </w:t>
      </w:r>
      <w:r w:rsidR="00196FA1" w:rsidRPr="000E2F04">
        <w:rPr>
          <w:iCs/>
          <w:sz w:val="22"/>
          <w:szCs w:val="22"/>
        </w:rPr>
        <w:t>95/2018 dhe</w:t>
      </w:r>
      <w:r w:rsidR="00196FA1">
        <w:rPr>
          <w:iCs/>
          <w:sz w:val="22"/>
          <w:szCs w:val="22"/>
        </w:rPr>
        <w:t xml:space="preserve"> 114/2021</w:t>
      </w:r>
      <w:r w:rsidR="00196FA1" w:rsidRPr="000E2F04">
        <w:rPr>
          <w:iCs/>
          <w:sz w:val="22"/>
          <w:szCs w:val="22"/>
        </w:rPr>
        <w:t>)</w:t>
      </w:r>
      <w:r w:rsidRPr="000E2F04">
        <w:rPr>
          <w:iCs/>
          <w:sz w:val="22"/>
          <w:szCs w:val="22"/>
        </w:rPr>
        <w:t xml:space="preserve">, </w:t>
      </w:r>
      <w:r w:rsidRPr="000E2F04">
        <w:rPr>
          <w:sz w:val="22"/>
          <w:szCs w:val="22"/>
          <w:lang w:val="sq-AL"/>
        </w:rPr>
        <w:t>përcaktohet që vendi i punës plotësohet me transferim të përhershëm duke zhvilluar, konkus intern, marrjen e një zyrtari ose krijimin e punës me konkursi publik. Dispozita e nenit 82, paragrafi 4 i të njëjtit ligj përcakton që nëse një vend i lirë nuk plotësohet edhe me marrjen e një zyrtari, detyrimisht zhvillohet konkursi publik.</w:t>
      </w:r>
    </w:p>
    <w:p w:rsidR="00B11FC2" w:rsidRPr="000E2F04" w:rsidRDefault="00B11FC2" w:rsidP="00A27488">
      <w:pPr>
        <w:jc w:val="both"/>
        <w:rPr>
          <w:sz w:val="22"/>
          <w:szCs w:val="22"/>
          <w:lang w:val="sq-AL"/>
        </w:rPr>
      </w:pPr>
      <w:r w:rsidRPr="000E2F04">
        <w:rPr>
          <w:sz w:val="22"/>
          <w:szCs w:val="22"/>
          <w:lang w:val="ru-RU"/>
        </w:rPr>
        <w:lastRenderedPageBreak/>
        <w:tab/>
        <w:t xml:space="preserve">На основу чл.11. Уредбе </w:t>
      </w:r>
      <w:r w:rsidRPr="000E2F04">
        <w:rPr>
          <w:sz w:val="22"/>
          <w:szCs w:val="22"/>
        </w:rPr>
        <w:t xml:space="preserve">о спровођењу интерног и јавног конкурса за попуњавање радних места у аутономним покрајинама и јединицама локалне самоуправе </w:t>
      </w:r>
      <w:r w:rsidRPr="000E2F04">
        <w:rPr>
          <w:sz w:val="22"/>
          <w:szCs w:val="22"/>
          <w:lang w:val="ru-RU"/>
        </w:rPr>
        <w:t>(„Службени гласник РС“, бр.</w:t>
      </w:r>
      <w:r w:rsidRPr="000E2F04">
        <w:rPr>
          <w:sz w:val="22"/>
          <w:szCs w:val="22"/>
        </w:rPr>
        <w:t>95/2016</w:t>
      </w:r>
      <w:r w:rsidR="00196FA1">
        <w:rPr>
          <w:sz w:val="22"/>
          <w:szCs w:val="22"/>
        </w:rPr>
        <w:t xml:space="preserve"> и 12/2022</w:t>
      </w:r>
      <w:r w:rsidRPr="000E2F04">
        <w:rPr>
          <w:sz w:val="22"/>
          <w:szCs w:val="22"/>
          <w:lang w:val="ru-RU"/>
        </w:rPr>
        <w:t>), јавни конкурс се спроводи ако извршилачко радно место није попуњено премештајем, интерним конкурсом или преузимањем службеника од другог послодавца из чл.4.Закона, односно из државног орг</w:t>
      </w:r>
      <w:r w:rsidRPr="000E2F04">
        <w:rPr>
          <w:sz w:val="22"/>
          <w:szCs w:val="22"/>
          <w:lang w:val="sq-AL"/>
        </w:rPr>
        <w:t>a</w:t>
      </w:r>
      <w:r w:rsidRPr="000E2F04">
        <w:rPr>
          <w:sz w:val="22"/>
          <w:szCs w:val="22"/>
          <w:lang w:val="ru-RU"/>
        </w:rPr>
        <w:t>на. Јавни конкурс се спроводи ради попуњава радних места службеника и намештеника, као и за пријем приправника.</w:t>
      </w:r>
    </w:p>
    <w:p w:rsidR="00B11FC2" w:rsidRPr="000E2F04" w:rsidRDefault="00B11FC2" w:rsidP="00A27488">
      <w:pPr>
        <w:jc w:val="both"/>
        <w:rPr>
          <w:sz w:val="22"/>
          <w:szCs w:val="22"/>
          <w:lang w:val="sq-AL"/>
        </w:rPr>
      </w:pPr>
      <w:r w:rsidRPr="000E2F04">
        <w:rPr>
          <w:sz w:val="22"/>
          <w:szCs w:val="22"/>
          <w:lang w:val="sq-AL"/>
        </w:rPr>
        <w:tab/>
        <w:t>Në bazë të nenit 11.</w:t>
      </w:r>
      <w:r w:rsidRPr="000E2F04">
        <w:rPr>
          <w:iCs/>
          <w:sz w:val="22"/>
          <w:szCs w:val="22"/>
        </w:rPr>
        <w:t xml:space="preserve"> të </w:t>
      </w:r>
      <w:r w:rsidR="00501AB4">
        <w:rPr>
          <w:iCs/>
          <w:sz w:val="22"/>
          <w:szCs w:val="22"/>
        </w:rPr>
        <w:t>Urdhëresa</w:t>
      </w:r>
      <w:r w:rsidRPr="000E2F04">
        <w:rPr>
          <w:iCs/>
          <w:sz w:val="22"/>
          <w:szCs w:val="22"/>
        </w:rPr>
        <w:t xml:space="preserve"> mbi zbatimin e konkursit intern dhe publi</w:t>
      </w:r>
      <w:r w:rsidR="00FF4D14" w:rsidRPr="000E2F04">
        <w:rPr>
          <w:iCs/>
          <w:sz w:val="22"/>
          <w:szCs w:val="22"/>
        </w:rPr>
        <w:t>к</w:t>
      </w:r>
      <w:r w:rsidRPr="000E2F04">
        <w:rPr>
          <w:iCs/>
          <w:sz w:val="22"/>
          <w:szCs w:val="22"/>
        </w:rPr>
        <w:t xml:space="preserve"> për plotësimin e vendeve të punës në krahinat autonome dhe njësitë e vetëadministrimit lokal (</w:t>
      </w:r>
      <w:r w:rsidRPr="000E2F04">
        <w:rPr>
          <w:bCs/>
          <w:noProof/>
          <w:sz w:val="22"/>
          <w:szCs w:val="22"/>
          <w:lang w:val="sq-AL"/>
        </w:rPr>
        <w:t>“G.zyrtare e RS”, nr.</w:t>
      </w:r>
      <w:r w:rsidRPr="000E2F04">
        <w:rPr>
          <w:sz w:val="22"/>
          <w:szCs w:val="22"/>
          <w:lang w:val="ru-RU"/>
        </w:rPr>
        <w:t xml:space="preserve"> </w:t>
      </w:r>
      <w:r w:rsidRPr="000E2F04">
        <w:rPr>
          <w:sz w:val="22"/>
          <w:szCs w:val="22"/>
          <w:lang w:val="sq-AL"/>
        </w:rPr>
        <w:t>95</w:t>
      </w:r>
      <w:r w:rsidRPr="000E2F04">
        <w:rPr>
          <w:sz w:val="22"/>
          <w:szCs w:val="22"/>
          <w:lang w:val="ru-RU"/>
        </w:rPr>
        <w:t>/2016</w:t>
      </w:r>
      <w:r w:rsidR="00196FA1">
        <w:rPr>
          <w:sz w:val="22"/>
          <w:szCs w:val="22"/>
          <w:lang w:val="sq-AL"/>
        </w:rPr>
        <w:t xml:space="preserve"> dhe </w:t>
      </w:r>
      <w:r w:rsidR="00196FA1">
        <w:rPr>
          <w:sz w:val="22"/>
          <w:szCs w:val="22"/>
        </w:rPr>
        <w:t>12/2022</w:t>
      </w:r>
      <w:r w:rsidRPr="000E2F04">
        <w:rPr>
          <w:sz w:val="22"/>
          <w:szCs w:val="22"/>
          <w:lang w:val="sq-AL"/>
        </w:rPr>
        <w:t>)</w:t>
      </w:r>
      <w:r w:rsidRPr="000E2F04">
        <w:rPr>
          <w:sz w:val="22"/>
          <w:szCs w:val="22"/>
          <w:lang w:val="ru-RU"/>
        </w:rPr>
        <w:t>,</w:t>
      </w:r>
      <w:r w:rsidRPr="000E2F04">
        <w:rPr>
          <w:sz w:val="22"/>
          <w:szCs w:val="22"/>
          <w:lang w:val="sq-AL"/>
        </w:rPr>
        <w:t xml:space="preserve"> Konkursi publik zhvillohet nëse vendi i punës nuk plotësohet me transferim të përhershëm, me konkurs inter ose me parrjen e zyrtarit nga punëdhënësi tjetër nga neni 4.i Ligjit, gjegjësisht nga organi shtetëror. Konkursi publik zhvillohet për shkak të plotësimit të vendeve të punës për zyrtarët dhe shërbyesve, si dhe për </w:t>
      </w:r>
      <w:r w:rsidR="00D0047C" w:rsidRPr="000E2F04">
        <w:rPr>
          <w:sz w:val="22"/>
          <w:szCs w:val="22"/>
          <w:lang w:val="sq-AL"/>
        </w:rPr>
        <w:t>pranimin e</w:t>
      </w:r>
      <w:r w:rsidRPr="000E2F04">
        <w:rPr>
          <w:sz w:val="22"/>
          <w:szCs w:val="22"/>
          <w:lang w:val="sq-AL"/>
        </w:rPr>
        <w:t xml:space="preserve"> praktikantave.</w:t>
      </w:r>
    </w:p>
    <w:p w:rsidR="00196FA1" w:rsidRDefault="00196FA1" w:rsidP="000E2F04">
      <w:pPr>
        <w:spacing w:line="276" w:lineRule="auto"/>
        <w:jc w:val="both"/>
        <w:rPr>
          <w:sz w:val="22"/>
          <w:szCs w:val="22"/>
          <w:lang w:val="sq-AL"/>
        </w:rPr>
      </w:pPr>
    </w:p>
    <w:p w:rsidR="00C37D60" w:rsidRPr="000E2F04" w:rsidRDefault="00B11FC2" w:rsidP="007C54D5">
      <w:pPr>
        <w:jc w:val="both"/>
        <w:rPr>
          <w:iCs/>
          <w:sz w:val="22"/>
          <w:szCs w:val="22"/>
        </w:rPr>
      </w:pPr>
      <w:r w:rsidRPr="000E2F04">
        <w:rPr>
          <w:sz w:val="22"/>
          <w:szCs w:val="22"/>
          <w:lang w:val="ru-RU"/>
        </w:rPr>
        <w:tab/>
        <w:t>Имајући у виду чињеницу да радн</w:t>
      </w:r>
      <w:r w:rsidR="007F44F4">
        <w:rPr>
          <w:sz w:val="22"/>
          <w:szCs w:val="22"/>
          <w:lang w:val="ru-RU"/>
        </w:rPr>
        <w:t>а</w:t>
      </w:r>
      <w:r w:rsidRPr="000E2F04">
        <w:rPr>
          <w:sz w:val="22"/>
          <w:szCs w:val="22"/>
          <w:lang w:val="ru-RU"/>
        </w:rPr>
        <w:t xml:space="preserve"> мест</w:t>
      </w:r>
      <w:r w:rsidR="007F44F4">
        <w:rPr>
          <w:sz w:val="22"/>
          <w:szCs w:val="22"/>
          <w:lang w:val="ru-RU"/>
        </w:rPr>
        <w:t>а</w:t>
      </w:r>
      <w:r w:rsidRPr="000E2F04">
        <w:rPr>
          <w:sz w:val="22"/>
          <w:szCs w:val="22"/>
          <w:lang w:val="ru-RU"/>
        </w:rPr>
        <w:t xml:space="preserve"> наведен</w:t>
      </w:r>
      <w:r w:rsidR="007C54D5">
        <w:rPr>
          <w:sz w:val="22"/>
          <w:szCs w:val="22"/>
          <w:lang w:val="sq-AL"/>
        </w:rPr>
        <w:t>a</w:t>
      </w:r>
      <w:r w:rsidRPr="000E2F04">
        <w:rPr>
          <w:sz w:val="22"/>
          <w:szCs w:val="22"/>
          <w:lang w:val="ru-RU"/>
        </w:rPr>
        <w:t xml:space="preserve"> у тачки I овог решења и предвиђено </w:t>
      </w:r>
      <w:r w:rsidR="007F44F4" w:rsidRPr="000E2F04">
        <w:rPr>
          <w:sz w:val="22"/>
          <w:szCs w:val="22"/>
          <w:lang w:val="ru-RU"/>
        </w:rPr>
        <w:t xml:space="preserve">Правилником о </w:t>
      </w:r>
      <w:r w:rsidR="007F44F4">
        <w:rPr>
          <w:sz w:val="22"/>
          <w:szCs w:val="22"/>
          <w:lang w:val="ru-RU"/>
        </w:rPr>
        <w:t xml:space="preserve">организацији и систематизацији радних места у општинској управи ,општинском правобранилаштву, стручним службама и </w:t>
      </w:r>
      <w:r w:rsidR="007F44F4" w:rsidRPr="000E2F04">
        <w:rPr>
          <w:sz w:val="22"/>
          <w:szCs w:val="22"/>
          <w:lang w:val="ru-RU"/>
        </w:rPr>
        <w:t xml:space="preserve"> посебним организацијама општине Бујановац </w:t>
      </w:r>
      <w:r w:rsidR="00A72979" w:rsidRPr="003A1113">
        <w:rPr>
          <w:sz w:val="22"/>
          <w:szCs w:val="22"/>
        </w:rPr>
        <w:t>02-22</w:t>
      </w:r>
      <w:r w:rsidR="00A72979" w:rsidRPr="003A1113">
        <w:rPr>
          <w:sz w:val="22"/>
          <w:szCs w:val="22"/>
          <w:lang w:val="sr-Latn-CS"/>
        </w:rPr>
        <w:t xml:space="preserve">/23-03 </w:t>
      </w:r>
      <w:r w:rsidR="00A72979" w:rsidRPr="003A1113">
        <w:rPr>
          <w:sz w:val="22"/>
          <w:szCs w:val="22"/>
        </w:rPr>
        <w:t>од 27</w:t>
      </w:r>
      <w:r w:rsidR="00A72979" w:rsidRPr="003A1113">
        <w:rPr>
          <w:iCs/>
          <w:sz w:val="22"/>
          <w:szCs w:val="22"/>
        </w:rPr>
        <w:t>.02.2023</w:t>
      </w:r>
      <w:r w:rsidR="007F44F4" w:rsidRPr="000E2F04">
        <w:rPr>
          <w:bCs/>
          <w:noProof/>
          <w:sz w:val="22"/>
          <w:szCs w:val="22"/>
        </w:rPr>
        <w:t>.године</w:t>
      </w:r>
      <w:r w:rsidR="007F44F4" w:rsidRPr="000E2F04">
        <w:rPr>
          <w:bCs/>
          <w:noProof/>
          <w:sz w:val="22"/>
          <w:szCs w:val="22"/>
          <w:lang w:val="sq-AL"/>
        </w:rPr>
        <w:t xml:space="preserve"> </w:t>
      </w:r>
      <w:r w:rsidRPr="000E2F04">
        <w:rPr>
          <w:iCs/>
          <w:sz w:val="22"/>
          <w:szCs w:val="22"/>
          <w:lang w:val="sr-Cyrl-CS"/>
        </w:rPr>
        <w:t>није попуњено, те да</w:t>
      </w:r>
      <w:r w:rsidR="00C37D60" w:rsidRPr="000E2F04">
        <w:rPr>
          <w:iCs/>
          <w:sz w:val="22"/>
          <w:szCs w:val="22"/>
          <w:lang w:val="sq-AL"/>
        </w:rPr>
        <w:t xml:space="preserve"> чланом 27 к. </w:t>
      </w:r>
      <w:r w:rsidR="00F83EF3">
        <w:rPr>
          <w:iCs/>
          <w:sz w:val="22"/>
          <w:szCs w:val="22"/>
        </w:rPr>
        <w:t xml:space="preserve">став 8. </w:t>
      </w:r>
      <w:r w:rsidR="00C37D60" w:rsidRPr="000E2F04">
        <w:rPr>
          <w:iCs/>
          <w:sz w:val="22"/>
          <w:szCs w:val="22"/>
          <w:lang w:val="sq-AL"/>
        </w:rPr>
        <w:t>Закона у  буџетском систему прописано да</w:t>
      </w:r>
      <w:r w:rsidRPr="000E2F04">
        <w:rPr>
          <w:iCs/>
          <w:sz w:val="22"/>
          <w:szCs w:val="22"/>
          <w:lang w:val="sr-Cyrl-CS"/>
        </w:rPr>
        <w:t xml:space="preserve"> </w:t>
      </w:r>
      <w:r w:rsidR="008C79B5" w:rsidRPr="008C79B5">
        <w:rPr>
          <w:iCs/>
          <w:sz w:val="22"/>
          <w:szCs w:val="22"/>
          <w:lang w:val="sr-Cyrl-CS"/>
        </w:rPr>
        <w:t>о</w:t>
      </w:r>
      <w:r w:rsidR="00F83EF3" w:rsidRPr="008C79B5">
        <w:rPr>
          <w:sz w:val="22"/>
          <w:szCs w:val="22"/>
        </w:rPr>
        <w:t>дредбе</w:t>
      </w:r>
      <w:r w:rsidR="00F83EF3" w:rsidRPr="008C79B5">
        <w:t xml:space="preserve"> </w:t>
      </w:r>
      <w:r w:rsidR="00F83EF3" w:rsidRPr="008C79B5">
        <w:rPr>
          <w:sz w:val="22"/>
          <w:szCs w:val="22"/>
        </w:rPr>
        <w:t xml:space="preserve">ст. 1. и 2. </w:t>
      </w:r>
      <w:r w:rsidR="008C79B5" w:rsidRPr="008C79B5">
        <w:rPr>
          <w:sz w:val="22"/>
          <w:szCs w:val="22"/>
        </w:rPr>
        <w:t>ч</w:t>
      </w:r>
      <w:r w:rsidR="00F83EF3" w:rsidRPr="008C79B5">
        <w:rPr>
          <w:sz w:val="22"/>
          <w:szCs w:val="22"/>
        </w:rPr>
        <w:t>лана</w:t>
      </w:r>
      <w:r w:rsidR="008C79B5" w:rsidRPr="008C79B5">
        <w:rPr>
          <w:sz w:val="22"/>
          <w:szCs w:val="22"/>
        </w:rPr>
        <w:t xml:space="preserve"> 27к</w:t>
      </w:r>
      <w:r w:rsidR="00F83EF3" w:rsidRPr="008C79B5">
        <w:rPr>
          <w:sz w:val="22"/>
          <w:szCs w:val="22"/>
        </w:rPr>
        <w:t xml:space="preserve"> не односе се на судије, јавне тужиоце и заменике јавних тужилаца, наставно особље високошколске установе и научно и истраживачко особље научноистраживачке организације акредитоване у складу са законом, на изабрана, постављена и именована лица у државним органима и органима јединица територијалне аутономије и локалне самоуправе, као и на директоре јавних предузећа, друштава капитала, установа и јавних агенција чији су оснивачи Република Србија или јединице територијалне аутономије, односно локалне самоуправе, као и на особе са инвалидитетом у складу са прописима који уређују област професионалне рехабилитације и запошљавања особа са инвалидитетом.</w:t>
      </w:r>
      <w:r w:rsidR="00F83EF3" w:rsidRPr="008C79B5">
        <w:rPr>
          <w:sz w:val="22"/>
          <w:szCs w:val="22"/>
          <w:shd w:val="clear" w:color="auto" w:fill="FFFFFF"/>
        </w:rPr>
        <w:t xml:space="preserve"> </w:t>
      </w:r>
    </w:p>
    <w:p w:rsidR="008C79B5" w:rsidRDefault="00B11FC2" w:rsidP="00F96E57">
      <w:pPr>
        <w:ind w:firstLine="720"/>
        <w:jc w:val="both"/>
        <w:rPr>
          <w:iCs/>
          <w:sz w:val="22"/>
          <w:szCs w:val="22"/>
          <w:lang w:val="sq-AL"/>
        </w:rPr>
      </w:pPr>
      <w:r w:rsidRPr="000E2F04">
        <w:rPr>
          <w:iCs/>
          <w:sz w:val="22"/>
          <w:szCs w:val="22"/>
          <w:lang w:val="sq-AL"/>
        </w:rPr>
        <w:t xml:space="preserve">Duke marrur parasysh faktin që vendi i punës i theksuar në pikën I.të këtij Aktvendimi dhe që është paraparë me </w:t>
      </w:r>
      <w:r w:rsidR="00F96E57" w:rsidRPr="000E2F04">
        <w:rPr>
          <w:iCs/>
          <w:sz w:val="22"/>
          <w:szCs w:val="22"/>
        </w:rPr>
        <w:t xml:space="preserve">Rregulloren mbi </w:t>
      </w:r>
      <w:r w:rsidR="00F96E57" w:rsidRPr="000E2F04">
        <w:rPr>
          <w:iCs/>
          <w:sz w:val="22"/>
          <w:szCs w:val="22"/>
          <w:lang w:val="sr-Latn-CS"/>
        </w:rPr>
        <w:t xml:space="preserve"> organizimin dhe sistematizimin </w:t>
      </w:r>
      <w:r w:rsidR="00F96E57" w:rsidRPr="000E2F04">
        <w:rPr>
          <w:iCs/>
          <w:sz w:val="22"/>
          <w:szCs w:val="22"/>
          <w:lang w:val="sq-AL"/>
        </w:rPr>
        <w:t xml:space="preserve">e </w:t>
      </w:r>
      <w:r w:rsidR="00F96E57" w:rsidRPr="000E2F04">
        <w:rPr>
          <w:iCs/>
          <w:sz w:val="22"/>
          <w:szCs w:val="22"/>
          <w:lang w:val="sr-Latn-CS"/>
        </w:rPr>
        <w:t>vendeve të punës në Administratën komunale,</w:t>
      </w:r>
      <w:r w:rsidR="00F96E57">
        <w:rPr>
          <w:iCs/>
          <w:sz w:val="22"/>
          <w:szCs w:val="22"/>
          <w:lang w:val="sr-Latn-CS"/>
        </w:rPr>
        <w:t xml:space="preserve"> </w:t>
      </w:r>
      <w:r w:rsidR="00F96E57" w:rsidRPr="000E2F04">
        <w:rPr>
          <w:iCs/>
          <w:sz w:val="22"/>
          <w:szCs w:val="22"/>
          <w:lang w:val="sr-Latn-CS"/>
        </w:rPr>
        <w:t>avokaturën publike, shërbimet profesionale dhe njësive organizative të komunës së Bujanocit</w:t>
      </w:r>
      <w:r w:rsidRPr="000E2F04">
        <w:rPr>
          <w:iCs/>
          <w:sz w:val="22"/>
          <w:szCs w:val="22"/>
          <w:lang w:val="sr-Latn-CS"/>
        </w:rPr>
        <w:t>, nr.</w:t>
      </w:r>
      <w:r w:rsidRPr="000E2F04">
        <w:rPr>
          <w:sz w:val="22"/>
          <w:szCs w:val="22"/>
          <w:lang w:val="sr-Latn-CS"/>
        </w:rPr>
        <w:t xml:space="preserve"> </w:t>
      </w:r>
      <w:r w:rsidR="00A72979" w:rsidRPr="003A1113">
        <w:rPr>
          <w:sz w:val="22"/>
          <w:szCs w:val="22"/>
        </w:rPr>
        <w:t>02-22</w:t>
      </w:r>
      <w:r w:rsidR="00A72979" w:rsidRPr="003A1113">
        <w:rPr>
          <w:sz w:val="22"/>
          <w:szCs w:val="22"/>
          <w:lang w:val="sr-Latn-CS"/>
        </w:rPr>
        <w:t xml:space="preserve">/23-03 </w:t>
      </w:r>
      <w:r w:rsidR="00A72979" w:rsidRPr="003A1113">
        <w:rPr>
          <w:iCs/>
          <w:sz w:val="22"/>
          <w:szCs w:val="22"/>
          <w:lang w:val="sr-Latn-CS"/>
        </w:rPr>
        <w:t xml:space="preserve">të datës </w:t>
      </w:r>
      <w:r w:rsidR="00A72979" w:rsidRPr="003A1113">
        <w:rPr>
          <w:sz w:val="22"/>
          <w:szCs w:val="22"/>
        </w:rPr>
        <w:t>27</w:t>
      </w:r>
      <w:r w:rsidR="00A72979" w:rsidRPr="003A1113">
        <w:rPr>
          <w:iCs/>
          <w:sz w:val="22"/>
          <w:szCs w:val="22"/>
        </w:rPr>
        <w:t>.03.2023</w:t>
      </w:r>
      <w:r w:rsidRPr="000E2F04">
        <w:rPr>
          <w:iCs/>
          <w:sz w:val="22"/>
          <w:szCs w:val="22"/>
        </w:rPr>
        <w:t xml:space="preserve">, </w:t>
      </w:r>
      <w:r w:rsidRPr="000E2F04">
        <w:rPr>
          <w:iCs/>
          <w:sz w:val="22"/>
          <w:szCs w:val="22"/>
          <w:lang w:val="sq-AL"/>
        </w:rPr>
        <w:t xml:space="preserve">dhe se ky vend nuk është i plotësuar dhe se </w:t>
      </w:r>
      <w:r w:rsidR="00F96E57">
        <w:rPr>
          <w:iCs/>
          <w:sz w:val="22"/>
          <w:szCs w:val="22"/>
          <w:lang w:val="sq-AL"/>
        </w:rPr>
        <w:t>me</w:t>
      </w:r>
      <w:r w:rsidR="00C37D60" w:rsidRPr="000E2F04">
        <w:rPr>
          <w:iCs/>
          <w:sz w:val="22"/>
          <w:szCs w:val="22"/>
        </w:rPr>
        <w:t xml:space="preserve"> </w:t>
      </w:r>
      <w:r w:rsidR="008C79B5">
        <w:rPr>
          <w:iCs/>
          <w:sz w:val="22"/>
          <w:szCs w:val="22"/>
          <w:lang w:val="sq-AL"/>
        </w:rPr>
        <w:t xml:space="preserve">nenin 27k par.8. të Ligjit mbi sistemin </w:t>
      </w:r>
      <w:r w:rsidR="00C37D60" w:rsidRPr="000E2F04">
        <w:rPr>
          <w:iCs/>
          <w:sz w:val="22"/>
          <w:szCs w:val="22"/>
          <w:lang w:val="sq-AL"/>
        </w:rPr>
        <w:t xml:space="preserve">buxhetor është parparë që </w:t>
      </w:r>
      <w:r w:rsidR="008C79B5">
        <w:rPr>
          <w:iCs/>
          <w:sz w:val="22"/>
          <w:szCs w:val="22"/>
          <w:lang w:val="sq-AL"/>
        </w:rPr>
        <w:t>dispozitat e par.1dhe 2.të nenit 27k, nuk kanë të bëjnë më gjyqtarët, prokurorët publik dhe zëvendësit e prokurorëve publik, personelit mësimdhënës të institucionit të lartë shkollorë si dhe personelit hulumtues e shkencorë, dhe orgnaizatat hulumtuese shkencore, të akredituara në harmoni me ligjin, në personat e zgjedhur, të vendosur e të emëruar në organet shtetërore dhe në organet e e njësive teritoriale, autonome dhe vetëqeverisjeve lokale, si dhe në drejtorët e ndërmarrëjeve publike, shoqërive të kapitalit, enteve dhe agjensioneve publike, themelues i të cilave është Republika e Serbisë ose njësitë e autonomisë teritoriale, gjegjësisht vetëqeverisjet lokale, si dhe te</w:t>
      </w:r>
      <w:r w:rsidR="00F96E57">
        <w:rPr>
          <w:iCs/>
          <w:sz w:val="22"/>
          <w:szCs w:val="22"/>
          <w:lang w:val="sq-AL"/>
        </w:rPr>
        <w:t>k personat me invaliditet në har</w:t>
      </w:r>
      <w:r w:rsidR="008C79B5">
        <w:rPr>
          <w:iCs/>
          <w:sz w:val="22"/>
          <w:szCs w:val="22"/>
          <w:lang w:val="sq-AL"/>
        </w:rPr>
        <w:t xml:space="preserve">moni me dispozitat që rregullojnë lëminë e rehabilitimit profesional dhe punësimin e personave me invaliditet. </w:t>
      </w:r>
    </w:p>
    <w:p w:rsidR="008C79B5" w:rsidRDefault="008C79B5" w:rsidP="00E76E79">
      <w:pPr>
        <w:spacing w:line="276" w:lineRule="auto"/>
        <w:ind w:firstLine="720"/>
        <w:jc w:val="both"/>
        <w:rPr>
          <w:iCs/>
          <w:sz w:val="22"/>
          <w:szCs w:val="22"/>
          <w:lang w:val="sq-AL"/>
        </w:rPr>
      </w:pPr>
    </w:p>
    <w:p w:rsidR="00E76E79" w:rsidRPr="000E2F04" w:rsidRDefault="00E76E79" w:rsidP="00A27488">
      <w:pPr>
        <w:ind w:firstLine="720"/>
        <w:jc w:val="both"/>
        <w:rPr>
          <w:iCs/>
          <w:sz w:val="22"/>
          <w:szCs w:val="22"/>
          <w:lang w:val="sq-AL"/>
        </w:rPr>
      </w:pPr>
      <w:r w:rsidRPr="000E2F04">
        <w:rPr>
          <w:iCs/>
          <w:sz w:val="22"/>
          <w:szCs w:val="22"/>
          <w:lang w:val="sr-Cyrl-CS"/>
        </w:rPr>
        <w:t>Начелник Општинске управе општине Бујановац одлучио као у диспозитиву овог Решења.</w:t>
      </w:r>
    </w:p>
    <w:p w:rsidR="00B11FC2" w:rsidRPr="000E2F04" w:rsidRDefault="00B11FC2" w:rsidP="00A27488">
      <w:pPr>
        <w:ind w:firstLine="720"/>
        <w:jc w:val="both"/>
        <w:rPr>
          <w:iCs/>
          <w:sz w:val="22"/>
          <w:szCs w:val="22"/>
          <w:lang w:val="sq-AL"/>
        </w:rPr>
      </w:pPr>
      <w:r w:rsidRPr="000E2F04">
        <w:rPr>
          <w:iCs/>
          <w:sz w:val="22"/>
          <w:szCs w:val="22"/>
          <w:lang w:val="sq-AL"/>
        </w:rPr>
        <w:t>Kryeshefi i Administratës komunale të Bujanocit ka vendosur sikurse në dispozitivin e këtij Aktvendimi.</w:t>
      </w:r>
    </w:p>
    <w:p w:rsidR="00B11FC2" w:rsidRPr="000E2F04" w:rsidRDefault="00B11FC2" w:rsidP="000E2F04">
      <w:pPr>
        <w:spacing w:line="276" w:lineRule="auto"/>
        <w:jc w:val="both"/>
        <w:rPr>
          <w:iCs/>
          <w:sz w:val="22"/>
          <w:szCs w:val="22"/>
          <w:lang w:val="sr-Cyrl-CS"/>
        </w:rPr>
      </w:pPr>
    </w:p>
    <w:p w:rsidR="00B11FC2" w:rsidRPr="000E2F04" w:rsidRDefault="00B11FC2" w:rsidP="00A27488">
      <w:pPr>
        <w:jc w:val="center"/>
        <w:rPr>
          <w:iCs/>
          <w:sz w:val="22"/>
          <w:szCs w:val="22"/>
          <w:lang w:val="sr-Cyrl-CS"/>
        </w:rPr>
      </w:pPr>
      <w:r w:rsidRPr="000E2F04">
        <w:rPr>
          <w:iCs/>
          <w:sz w:val="22"/>
          <w:szCs w:val="22"/>
          <w:lang w:val="sr-Cyrl-CS"/>
        </w:rPr>
        <w:t>ОПШТИНСКА УПРАВА ОПШТИНЕ БУЈАНОВАЦ</w:t>
      </w:r>
    </w:p>
    <w:p w:rsidR="00B11FC2" w:rsidRPr="000E2F04" w:rsidRDefault="00B11FC2" w:rsidP="00A27488">
      <w:pPr>
        <w:jc w:val="center"/>
        <w:rPr>
          <w:iCs/>
          <w:sz w:val="22"/>
          <w:szCs w:val="22"/>
          <w:lang w:val="sq-AL"/>
        </w:rPr>
      </w:pPr>
      <w:r w:rsidRPr="000E2F04">
        <w:rPr>
          <w:iCs/>
          <w:sz w:val="22"/>
          <w:szCs w:val="22"/>
          <w:lang w:val="sq-AL"/>
        </w:rPr>
        <w:t>ADMINISTRATA KOMUNALE E KOMUNËS SË BUJANOCIT</w:t>
      </w:r>
    </w:p>
    <w:p w:rsidR="00B11FC2" w:rsidRPr="000E2F04" w:rsidRDefault="00B11FC2" w:rsidP="000E2F04">
      <w:pPr>
        <w:spacing w:line="276" w:lineRule="auto"/>
        <w:jc w:val="center"/>
        <w:rPr>
          <w:iCs/>
          <w:sz w:val="22"/>
          <w:szCs w:val="22"/>
          <w:lang w:val="sq-AL"/>
        </w:rPr>
      </w:pPr>
    </w:p>
    <w:p w:rsidR="00B11FC2" w:rsidRPr="000E2F04" w:rsidRDefault="00B11FC2" w:rsidP="00A27488">
      <w:pPr>
        <w:jc w:val="both"/>
        <w:rPr>
          <w:bCs/>
          <w:noProof/>
          <w:sz w:val="22"/>
          <w:szCs w:val="22"/>
        </w:rPr>
      </w:pPr>
      <w:r w:rsidRPr="000E2F04">
        <w:rPr>
          <w:bCs/>
          <w:noProof/>
          <w:sz w:val="22"/>
          <w:szCs w:val="22"/>
        </w:rPr>
        <w:t>Доставити</w:t>
      </w:r>
      <w:r w:rsidRPr="000E2F04">
        <w:rPr>
          <w:bCs/>
          <w:noProof/>
          <w:sz w:val="22"/>
          <w:szCs w:val="22"/>
          <w:lang w:val="sq-AL"/>
        </w:rPr>
        <w:t xml:space="preserve"> – Të i dorëzohet</w:t>
      </w:r>
      <w:r w:rsidRPr="000E2F04">
        <w:rPr>
          <w:bCs/>
          <w:noProof/>
          <w:sz w:val="22"/>
          <w:szCs w:val="22"/>
        </w:rPr>
        <w:t>:</w:t>
      </w:r>
    </w:p>
    <w:p w:rsidR="00B11FC2" w:rsidRPr="000E2F04" w:rsidRDefault="00B11FC2" w:rsidP="00A27488">
      <w:pPr>
        <w:pStyle w:val="ListParagraph"/>
        <w:numPr>
          <w:ilvl w:val="0"/>
          <w:numId w:val="1"/>
        </w:numPr>
        <w:jc w:val="both"/>
        <w:rPr>
          <w:bCs/>
          <w:noProof/>
          <w:sz w:val="22"/>
          <w:szCs w:val="22"/>
        </w:rPr>
      </w:pPr>
      <w:r w:rsidRPr="000E2F04">
        <w:rPr>
          <w:bCs/>
          <w:noProof/>
          <w:sz w:val="22"/>
          <w:szCs w:val="22"/>
        </w:rPr>
        <w:t xml:space="preserve">Службенику за </w:t>
      </w:r>
      <w:r w:rsidR="001E6309">
        <w:rPr>
          <w:bCs/>
          <w:noProof/>
          <w:sz w:val="22"/>
          <w:szCs w:val="22"/>
        </w:rPr>
        <w:t>управљање људским ресурсима</w:t>
      </w:r>
      <w:r w:rsidRPr="000E2F04">
        <w:rPr>
          <w:bCs/>
          <w:noProof/>
          <w:sz w:val="22"/>
          <w:szCs w:val="22"/>
        </w:rPr>
        <w:t xml:space="preserve"> </w:t>
      </w:r>
      <w:r w:rsidRPr="000E2F04">
        <w:rPr>
          <w:bCs/>
          <w:noProof/>
          <w:sz w:val="22"/>
          <w:szCs w:val="22"/>
          <w:lang w:val="sq-AL"/>
        </w:rPr>
        <w:t xml:space="preserve"> - zyrtarit </w:t>
      </w:r>
      <w:r w:rsidR="001E6309">
        <w:rPr>
          <w:bCs/>
          <w:noProof/>
          <w:sz w:val="22"/>
          <w:szCs w:val="22"/>
          <w:lang w:val="sq-AL"/>
        </w:rPr>
        <w:t>menaxhimin e resurseve njerëzore</w:t>
      </w:r>
      <w:r w:rsidRPr="000E2F04">
        <w:rPr>
          <w:bCs/>
          <w:noProof/>
          <w:sz w:val="22"/>
          <w:szCs w:val="22"/>
          <w:lang w:val="sq-AL"/>
        </w:rPr>
        <w:t xml:space="preserve">, </w:t>
      </w:r>
      <w:r w:rsidRPr="000E2F04">
        <w:rPr>
          <w:bCs/>
          <w:noProof/>
          <w:sz w:val="22"/>
          <w:szCs w:val="22"/>
        </w:rPr>
        <w:t>и</w:t>
      </w:r>
      <w:r w:rsidRPr="000E2F04">
        <w:rPr>
          <w:bCs/>
          <w:noProof/>
          <w:sz w:val="22"/>
          <w:szCs w:val="22"/>
          <w:lang w:val="sq-AL"/>
        </w:rPr>
        <w:t xml:space="preserve"> - dhe</w:t>
      </w:r>
      <w:r w:rsidRPr="000E2F04">
        <w:rPr>
          <w:bCs/>
          <w:noProof/>
          <w:sz w:val="22"/>
          <w:szCs w:val="22"/>
        </w:rPr>
        <w:t xml:space="preserve"> </w:t>
      </w:r>
    </w:p>
    <w:p w:rsidR="00B11FC2" w:rsidRPr="000E2F04" w:rsidRDefault="00B11FC2" w:rsidP="00A27488">
      <w:pPr>
        <w:pStyle w:val="ListParagraph"/>
        <w:numPr>
          <w:ilvl w:val="0"/>
          <w:numId w:val="1"/>
        </w:numPr>
        <w:jc w:val="both"/>
        <w:rPr>
          <w:bCs/>
          <w:noProof/>
          <w:sz w:val="22"/>
          <w:szCs w:val="22"/>
        </w:rPr>
      </w:pPr>
      <w:r w:rsidRPr="000E2F04">
        <w:rPr>
          <w:bCs/>
          <w:noProof/>
          <w:sz w:val="22"/>
          <w:szCs w:val="22"/>
        </w:rPr>
        <w:t>Архиви</w:t>
      </w:r>
      <w:r w:rsidRPr="000E2F04">
        <w:rPr>
          <w:bCs/>
          <w:noProof/>
          <w:sz w:val="22"/>
          <w:szCs w:val="22"/>
          <w:lang w:val="sq-AL"/>
        </w:rPr>
        <w:t xml:space="preserve"> – arkivit</w:t>
      </w:r>
    </w:p>
    <w:p w:rsidR="00B11FC2" w:rsidRPr="000E2F04" w:rsidRDefault="00B11FC2" w:rsidP="000E2F04">
      <w:pPr>
        <w:spacing w:line="276" w:lineRule="auto"/>
        <w:jc w:val="both"/>
        <w:rPr>
          <w:bCs/>
          <w:noProof/>
          <w:sz w:val="22"/>
          <w:szCs w:val="22"/>
          <w:lang w:val="sq-AL"/>
        </w:rPr>
      </w:pPr>
    </w:p>
    <w:p w:rsidR="00B11FC2" w:rsidRPr="000E2F04" w:rsidRDefault="00B11FC2" w:rsidP="00A27488">
      <w:pPr>
        <w:jc w:val="right"/>
        <w:rPr>
          <w:b/>
          <w:bCs/>
          <w:noProof/>
          <w:sz w:val="22"/>
          <w:szCs w:val="22"/>
        </w:rPr>
      </w:pPr>
      <w:r w:rsidRPr="000E2F04">
        <w:rPr>
          <w:b/>
          <w:bCs/>
          <w:noProof/>
          <w:sz w:val="22"/>
          <w:szCs w:val="22"/>
        </w:rPr>
        <w:t>Начелник</w:t>
      </w:r>
      <w:r w:rsidRPr="000E2F04">
        <w:rPr>
          <w:b/>
          <w:bCs/>
          <w:noProof/>
          <w:sz w:val="22"/>
          <w:szCs w:val="22"/>
          <w:lang w:val="sq-AL"/>
        </w:rPr>
        <w:t xml:space="preserve"> - Kryeshefi</w:t>
      </w:r>
      <w:r w:rsidRPr="000E2F04">
        <w:rPr>
          <w:b/>
          <w:bCs/>
          <w:noProof/>
          <w:sz w:val="22"/>
          <w:szCs w:val="22"/>
        </w:rPr>
        <w:t>,</w:t>
      </w:r>
    </w:p>
    <w:p w:rsidR="00B11FC2" w:rsidRPr="000E2F04" w:rsidRDefault="00C37D60" w:rsidP="00A27488">
      <w:pPr>
        <w:jc w:val="right"/>
        <w:rPr>
          <w:sz w:val="22"/>
          <w:szCs w:val="22"/>
        </w:rPr>
      </w:pPr>
      <w:r w:rsidRPr="000E2F04">
        <w:rPr>
          <w:b/>
          <w:bCs/>
          <w:noProof/>
          <w:sz w:val="22"/>
          <w:szCs w:val="22"/>
        </w:rPr>
        <w:t>Насим Реџепи</w:t>
      </w:r>
      <w:r w:rsidR="00B11FC2" w:rsidRPr="000E2F04">
        <w:rPr>
          <w:b/>
          <w:bCs/>
          <w:noProof/>
          <w:sz w:val="22"/>
          <w:szCs w:val="22"/>
          <w:lang w:val="sq-AL"/>
        </w:rPr>
        <w:t xml:space="preserve"> / </w:t>
      </w:r>
      <w:r w:rsidRPr="000E2F04">
        <w:rPr>
          <w:b/>
          <w:bCs/>
          <w:noProof/>
          <w:sz w:val="22"/>
          <w:szCs w:val="22"/>
          <w:lang w:val="sq-AL"/>
        </w:rPr>
        <w:t>Nasim Rexhepi</w:t>
      </w:r>
    </w:p>
    <w:sectPr w:rsidR="00B11FC2" w:rsidRPr="000E2F04" w:rsidSect="00A72979">
      <w:footerReference w:type="default" r:id="rId11"/>
      <w:pgSz w:w="12240" w:h="15840"/>
      <w:pgMar w:top="81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623" w:rsidRDefault="009A3623">
      <w:r>
        <w:separator/>
      </w:r>
    </w:p>
  </w:endnote>
  <w:endnote w:type="continuationSeparator" w:id="1">
    <w:p w:rsidR="009A3623" w:rsidRDefault="009A3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ir Times">
    <w:altName w:val="Sitka Small"/>
    <w:charset w:val="00"/>
    <w:family w:val="roman"/>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60" w:rsidRDefault="00AA6A84">
    <w:pPr>
      <w:pStyle w:val="Footer"/>
      <w:jc w:val="center"/>
    </w:pPr>
    <w:fldSimple w:instr=" PAGE   \* MERGEFORMAT ">
      <w:r w:rsidR="00265AAC">
        <w:rPr>
          <w:noProof/>
        </w:rPr>
        <w:t>2</w:t>
      </w:r>
    </w:fldSimple>
  </w:p>
  <w:p w:rsidR="00C37D60" w:rsidRDefault="00C37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623" w:rsidRDefault="009A3623">
      <w:r>
        <w:separator/>
      </w:r>
    </w:p>
  </w:footnote>
  <w:footnote w:type="continuationSeparator" w:id="1">
    <w:p w:rsidR="009A3623" w:rsidRDefault="009A3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A688C"/>
    <w:multiLevelType w:val="hybridMultilevel"/>
    <w:tmpl w:val="2B966BAC"/>
    <w:lvl w:ilvl="0" w:tplc="DD440FEC">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B36D19"/>
    <w:multiLevelType w:val="hybridMultilevel"/>
    <w:tmpl w:val="3E22F05E"/>
    <w:lvl w:ilvl="0" w:tplc="977CE224">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6E7E2F"/>
    <w:multiLevelType w:val="hybridMultilevel"/>
    <w:tmpl w:val="0F0CACCE"/>
    <w:lvl w:ilvl="0" w:tplc="6A9ECB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FC4822"/>
    <w:multiLevelType w:val="hybridMultilevel"/>
    <w:tmpl w:val="63DE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8170F"/>
    <w:multiLevelType w:val="hybridMultilevel"/>
    <w:tmpl w:val="69F2D1AA"/>
    <w:lvl w:ilvl="0" w:tplc="CB0041CA">
      <w:start w:val="1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1FC2"/>
    <w:rsid w:val="000076BC"/>
    <w:rsid w:val="00014A29"/>
    <w:rsid w:val="00021F5A"/>
    <w:rsid w:val="00050A88"/>
    <w:rsid w:val="000865E4"/>
    <w:rsid w:val="000B78AA"/>
    <w:rsid w:val="000C6CCA"/>
    <w:rsid w:val="000E2F04"/>
    <w:rsid w:val="000E3423"/>
    <w:rsid w:val="0018118F"/>
    <w:rsid w:val="00196FA1"/>
    <w:rsid w:val="001A265D"/>
    <w:rsid w:val="001D54C0"/>
    <w:rsid w:val="001E6309"/>
    <w:rsid w:val="00220F9C"/>
    <w:rsid w:val="00265AAC"/>
    <w:rsid w:val="00284CD7"/>
    <w:rsid w:val="002C3061"/>
    <w:rsid w:val="002C3B9D"/>
    <w:rsid w:val="002F621A"/>
    <w:rsid w:val="00311ACF"/>
    <w:rsid w:val="00333DCC"/>
    <w:rsid w:val="003621E6"/>
    <w:rsid w:val="00381091"/>
    <w:rsid w:val="003A0E10"/>
    <w:rsid w:val="003B3E04"/>
    <w:rsid w:val="003C687E"/>
    <w:rsid w:val="003D4ECB"/>
    <w:rsid w:val="003E4DBE"/>
    <w:rsid w:val="003F2651"/>
    <w:rsid w:val="00417800"/>
    <w:rsid w:val="00427329"/>
    <w:rsid w:val="00430232"/>
    <w:rsid w:val="00433A43"/>
    <w:rsid w:val="00452997"/>
    <w:rsid w:val="00454C91"/>
    <w:rsid w:val="00455172"/>
    <w:rsid w:val="0047122D"/>
    <w:rsid w:val="00474101"/>
    <w:rsid w:val="004A277A"/>
    <w:rsid w:val="004A4BA7"/>
    <w:rsid w:val="004E3CBB"/>
    <w:rsid w:val="00501AB4"/>
    <w:rsid w:val="00514A94"/>
    <w:rsid w:val="005218ED"/>
    <w:rsid w:val="00547B74"/>
    <w:rsid w:val="00560FD7"/>
    <w:rsid w:val="00564863"/>
    <w:rsid w:val="005E4744"/>
    <w:rsid w:val="005E57DD"/>
    <w:rsid w:val="00612520"/>
    <w:rsid w:val="0064056A"/>
    <w:rsid w:val="006A13CD"/>
    <w:rsid w:val="006D5473"/>
    <w:rsid w:val="006E32A0"/>
    <w:rsid w:val="006E5678"/>
    <w:rsid w:val="00703BF6"/>
    <w:rsid w:val="007547A2"/>
    <w:rsid w:val="007B737B"/>
    <w:rsid w:val="007C54D5"/>
    <w:rsid w:val="007F44F4"/>
    <w:rsid w:val="007F4946"/>
    <w:rsid w:val="007F6F9F"/>
    <w:rsid w:val="008037C4"/>
    <w:rsid w:val="00897F2E"/>
    <w:rsid w:val="008B7530"/>
    <w:rsid w:val="008C3D3E"/>
    <w:rsid w:val="008C79B5"/>
    <w:rsid w:val="008F6668"/>
    <w:rsid w:val="00902979"/>
    <w:rsid w:val="00903325"/>
    <w:rsid w:val="009267AA"/>
    <w:rsid w:val="009475AA"/>
    <w:rsid w:val="009520DD"/>
    <w:rsid w:val="00987EB0"/>
    <w:rsid w:val="00994B32"/>
    <w:rsid w:val="009A3623"/>
    <w:rsid w:val="009A38C4"/>
    <w:rsid w:val="00A27488"/>
    <w:rsid w:val="00A72979"/>
    <w:rsid w:val="00A85D01"/>
    <w:rsid w:val="00AA6A84"/>
    <w:rsid w:val="00AD2ED3"/>
    <w:rsid w:val="00AE79E3"/>
    <w:rsid w:val="00B11FC2"/>
    <w:rsid w:val="00B20A0F"/>
    <w:rsid w:val="00B449C0"/>
    <w:rsid w:val="00B52E69"/>
    <w:rsid w:val="00B5341A"/>
    <w:rsid w:val="00B871FC"/>
    <w:rsid w:val="00BA6FC5"/>
    <w:rsid w:val="00BB15B7"/>
    <w:rsid w:val="00BC0CCC"/>
    <w:rsid w:val="00BE3163"/>
    <w:rsid w:val="00C32BE7"/>
    <w:rsid w:val="00C37D60"/>
    <w:rsid w:val="00C42FE3"/>
    <w:rsid w:val="00C43422"/>
    <w:rsid w:val="00C766D1"/>
    <w:rsid w:val="00C82C52"/>
    <w:rsid w:val="00CA6A5B"/>
    <w:rsid w:val="00CF0245"/>
    <w:rsid w:val="00CF1820"/>
    <w:rsid w:val="00D0047C"/>
    <w:rsid w:val="00D103D7"/>
    <w:rsid w:val="00D17FBB"/>
    <w:rsid w:val="00D31FA5"/>
    <w:rsid w:val="00D4041F"/>
    <w:rsid w:val="00DB215C"/>
    <w:rsid w:val="00DB7A08"/>
    <w:rsid w:val="00E17237"/>
    <w:rsid w:val="00E3742A"/>
    <w:rsid w:val="00E610CD"/>
    <w:rsid w:val="00E7102F"/>
    <w:rsid w:val="00E76E79"/>
    <w:rsid w:val="00E9528D"/>
    <w:rsid w:val="00ED1D97"/>
    <w:rsid w:val="00EF4649"/>
    <w:rsid w:val="00F12347"/>
    <w:rsid w:val="00F35F13"/>
    <w:rsid w:val="00F37F70"/>
    <w:rsid w:val="00F5453E"/>
    <w:rsid w:val="00F83EF3"/>
    <w:rsid w:val="00F91673"/>
    <w:rsid w:val="00F96E57"/>
    <w:rsid w:val="00FD4F72"/>
    <w:rsid w:val="00FF0B04"/>
    <w:rsid w:val="00FF1261"/>
    <w:rsid w:val="00FF4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C2"/>
    <w:rPr>
      <w:rFonts w:ascii="Times New Roman" w:eastAsia="Times New Roman" w:hAnsi="Times New Roman"/>
      <w:sz w:val="24"/>
      <w:szCs w:val="24"/>
    </w:rPr>
  </w:style>
  <w:style w:type="paragraph" w:styleId="Heading1">
    <w:name w:val="heading 1"/>
    <w:basedOn w:val="Normal"/>
    <w:link w:val="Heading1Char"/>
    <w:uiPriority w:val="9"/>
    <w:qFormat/>
    <w:rsid w:val="00B11F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11FC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FC2"/>
    <w:rPr>
      <w:color w:val="0000FF"/>
      <w:u w:val="single"/>
    </w:rPr>
  </w:style>
  <w:style w:type="character" w:customStyle="1" w:styleId="sittext">
    <w:name w:val="sittext"/>
    <w:basedOn w:val="DefaultParagraphFont"/>
    <w:rsid w:val="00B11FC2"/>
  </w:style>
  <w:style w:type="character" w:styleId="Strong">
    <w:name w:val="Strong"/>
    <w:uiPriority w:val="22"/>
    <w:qFormat/>
    <w:rsid w:val="00B11FC2"/>
    <w:rPr>
      <w:b/>
      <w:bCs/>
    </w:rPr>
  </w:style>
  <w:style w:type="paragraph" w:styleId="ListParagraph">
    <w:name w:val="List Paragraph"/>
    <w:basedOn w:val="Normal"/>
    <w:uiPriority w:val="34"/>
    <w:qFormat/>
    <w:rsid w:val="00B11FC2"/>
    <w:pPr>
      <w:ind w:left="720"/>
      <w:contextualSpacing/>
    </w:pPr>
  </w:style>
  <w:style w:type="paragraph" w:styleId="Footer">
    <w:name w:val="footer"/>
    <w:basedOn w:val="Normal"/>
    <w:link w:val="FooterChar"/>
    <w:uiPriority w:val="99"/>
    <w:unhideWhenUsed/>
    <w:rsid w:val="00B11FC2"/>
    <w:pPr>
      <w:tabs>
        <w:tab w:val="center" w:pos="4680"/>
        <w:tab w:val="right" w:pos="9360"/>
      </w:tabs>
    </w:pPr>
  </w:style>
  <w:style w:type="character" w:customStyle="1" w:styleId="FooterChar">
    <w:name w:val="Footer Char"/>
    <w:basedOn w:val="DefaultParagraphFont"/>
    <w:link w:val="Footer"/>
    <w:uiPriority w:val="99"/>
    <w:rsid w:val="00B11F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FC2"/>
    <w:rPr>
      <w:rFonts w:ascii="Tahoma" w:hAnsi="Tahoma" w:cs="Tahoma"/>
      <w:sz w:val="16"/>
      <w:szCs w:val="16"/>
    </w:rPr>
  </w:style>
  <w:style w:type="character" w:customStyle="1" w:styleId="BalloonTextChar">
    <w:name w:val="Balloon Text Char"/>
    <w:basedOn w:val="DefaultParagraphFont"/>
    <w:link w:val="BalloonText"/>
    <w:uiPriority w:val="99"/>
    <w:semiHidden/>
    <w:rsid w:val="00B11FC2"/>
    <w:rPr>
      <w:rFonts w:ascii="Tahoma" w:eastAsia="Times New Roman" w:hAnsi="Tahoma" w:cs="Tahoma"/>
      <w:sz w:val="16"/>
      <w:szCs w:val="16"/>
    </w:rPr>
  </w:style>
  <w:style w:type="character" w:customStyle="1" w:styleId="Heading1Char">
    <w:name w:val="Heading 1 Char"/>
    <w:basedOn w:val="DefaultParagraphFont"/>
    <w:link w:val="Heading1"/>
    <w:uiPriority w:val="9"/>
    <w:rsid w:val="00B11FC2"/>
    <w:rPr>
      <w:rFonts w:ascii="Times New Roman" w:eastAsia="Times New Roman" w:hAnsi="Times New Roman" w:cs="Times New Roman"/>
      <w:b/>
      <w:bCs/>
      <w:kern w:val="36"/>
      <w:sz w:val="48"/>
      <w:szCs w:val="48"/>
    </w:rPr>
  </w:style>
  <w:style w:type="character" w:customStyle="1" w:styleId="naslovpropisa1">
    <w:name w:val="naslovpropisa1"/>
    <w:basedOn w:val="DefaultParagraphFont"/>
    <w:rsid w:val="00B11FC2"/>
  </w:style>
  <w:style w:type="character" w:customStyle="1" w:styleId="naslovpropisa1a">
    <w:name w:val="naslovpropisa1a"/>
    <w:basedOn w:val="DefaultParagraphFont"/>
    <w:rsid w:val="00B11FC2"/>
  </w:style>
  <w:style w:type="character" w:customStyle="1" w:styleId="Heading2Char">
    <w:name w:val="Heading 2 Char"/>
    <w:basedOn w:val="DefaultParagraphFont"/>
    <w:link w:val="Heading2"/>
    <w:uiPriority w:val="9"/>
    <w:semiHidden/>
    <w:rsid w:val="00B11FC2"/>
    <w:rPr>
      <w:rFonts w:ascii="Cambria" w:eastAsia="Times New Roman" w:hAnsi="Cambria" w:cs="Times New Roman"/>
      <w:b/>
      <w:bCs/>
      <w:color w:val="4F81BD"/>
      <w:sz w:val="26"/>
      <w:szCs w:val="26"/>
    </w:rPr>
  </w:style>
  <w:style w:type="paragraph" w:styleId="BodyText">
    <w:name w:val="Body Text"/>
    <w:basedOn w:val="Normal"/>
    <w:link w:val="BodyTextChar"/>
    <w:rsid w:val="00CF1820"/>
    <w:pPr>
      <w:jc w:val="center"/>
    </w:pPr>
    <w:rPr>
      <w:rFonts w:ascii="Cir Times" w:hAnsi="Cir Times"/>
      <w:b/>
      <w:bCs/>
      <w:lang w:val="hr-HR" w:eastAsia="hr-HR"/>
    </w:rPr>
  </w:style>
  <w:style w:type="character" w:customStyle="1" w:styleId="BodyTextChar">
    <w:name w:val="Body Text Char"/>
    <w:basedOn w:val="DefaultParagraphFont"/>
    <w:link w:val="BodyText"/>
    <w:qFormat/>
    <w:rsid w:val="00CF1820"/>
    <w:rPr>
      <w:rFonts w:ascii="Cir Times" w:eastAsia="Times New Roman" w:hAnsi="Cir Times"/>
      <w:b/>
      <w:bCs/>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71127058">
      <w:bodyDiv w:val="1"/>
      <w:marLeft w:val="0"/>
      <w:marRight w:val="0"/>
      <w:marTop w:val="0"/>
      <w:marBottom w:val="0"/>
      <w:divBdr>
        <w:top w:val="none" w:sz="0" w:space="0" w:color="auto"/>
        <w:left w:val="none" w:sz="0" w:space="0" w:color="auto"/>
        <w:bottom w:val="none" w:sz="0" w:space="0" w:color="auto"/>
        <w:right w:val="none" w:sz="0" w:space="0" w:color="auto"/>
      </w:divBdr>
    </w:div>
    <w:div w:id="11479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janovac.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ujanovac.rs" TargetMode="External"/><Relationship Id="rId4" Type="http://schemas.openxmlformats.org/officeDocument/2006/relationships/webSettings" Target="webSettings.xml"/><Relationship Id="rId9" Type="http://schemas.openxmlformats.org/officeDocument/2006/relationships/hyperlink" Target="http://www.bujano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13811</CharactersWithSpaces>
  <SharedDoc>false</SharedDoc>
  <HLinks>
    <vt:vector size="18" baseType="variant">
      <vt:variant>
        <vt:i4>327703</vt:i4>
      </vt:variant>
      <vt:variant>
        <vt:i4>6</vt:i4>
      </vt:variant>
      <vt:variant>
        <vt:i4>0</vt:i4>
      </vt:variant>
      <vt:variant>
        <vt:i4>5</vt:i4>
      </vt:variant>
      <vt:variant>
        <vt:lpwstr>http://www.bujanovac.rs/</vt:lpwstr>
      </vt:variant>
      <vt:variant>
        <vt:lpwstr/>
      </vt:variant>
      <vt:variant>
        <vt:i4>327703</vt:i4>
      </vt:variant>
      <vt:variant>
        <vt:i4>3</vt:i4>
      </vt:variant>
      <vt:variant>
        <vt:i4>0</vt:i4>
      </vt:variant>
      <vt:variant>
        <vt:i4>5</vt:i4>
      </vt:variant>
      <vt:variant>
        <vt:lpwstr>http://www.bujanovac.rs/</vt:lpwstr>
      </vt:variant>
      <vt:variant>
        <vt:lpwstr/>
      </vt:variant>
      <vt:variant>
        <vt:i4>327703</vt:i4>
      </vt:variant>
      <vt:variant>
        <vt:i4>0</vt:i4>
      </vt:variant>
      <vt:variant>
        <vt:i4>0</vt:i4>
      </vt:variant>
      <vt:variant>
        <vt:i4>5</vt:i4>
      </vt:variant>
      <vt:variant>
        <vt:lpwstr>http://www.bujanovac.rs/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Sali Salihi</cp:lastModifiedBy>
  <cp:revision>2</cp:revision>
  <cp:lastPrinted>2023-02-01T10:18:00Z</cp:lastPrinted>
  <dcterms:created xsi:type="dcterms:W3CDTF">2023-08-02T06:26:00Z</dcterms:created>
  <dcterms:modified xsi:type="dcterms:W3CDTF">2023-08-02T06:26:00Z</dcterms:modified>
</cp:coreProperties>
</file>